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35494" w14:textId="77777777" w:rsidR="00BF329D" w:rsidRPr="00A10009" w:rsidRDefault="00BF329D" w:rsidP="00BF329D">
      <w:pPr>
        <w:pStyle w:val="Nagwek2"/>
        <w:numPr>
          <w:ilvl w:val="0"/>
          <w:numId w:val="0"/>
        </w:numPr>
        <w:rPr>
          <w:rFonts w:ascii="Calibri" w:hAnsi="Calibri" w:cs="Calibri"/>
          <w:b/>
        </w:rPr>
      </w:pPr>
      <w:bookmarkStart w:id="0" w:name="_Toc534273332"/>
      <w:bookmarkStart w:id="1" w:name="_Toc534630253"/>
      <w:bookmarkStart w:id="2" w:name="_Toc534962268"/>
      <w:bookmarkStart w:id="3" w:name="_Toc28927261"/>
      <w:bookmarkStart w:id="4" w:name="_Toc29543236"/>
      <w:bookmarkStart w:id="5" w:name="_Toc33705804"/>
      <w:bookmarkStart w:id="6" w:name="_Toc475444096"/>
      <w:bookmarkStart w:id="7" w:name="_Toc41406407"/>
      <w:bookmarkStart w:id="8" w:name="_Toc83726559"/>
      <w:bookmarkStart w:id="9" w:name="_Toc83726667"/>
      <w:r w:rsidRPr="00A10009">
        <w:rPr>
          <w:rFonts w:ascii="Calibri" w:hAnsi="Calibri" w:cs="Calibri"/>
          <w:b/>
        </w:rPr>
        <w:t>Załącznik nr 1</w:t>
      </w:r>
      <w:bookmarkEnd w:id="0"/>
      <w:bookmarkEnd w:id="1"/>
      <w:bookmarkEnd w:id="2"/>
      <w:bookmarkEnd w:id="3"/>
      <w:bookmarkEnd w:id="4"/>
      <w:bookmarkEnd w:id="5"/>
      <w:r w:rsidRPr="00A10009">
        <w:rPr>
          <w:rFonts w:ascii="Calibri" w:hAnsi="Calibri" w:cs="Calibri"/>
          <w:b/>
        </w:rPr>
        <w:t xml:space="preserve"> </w:t>
      </w:r>
      <w:bookmarkStart w:id="10" w:name="_Toc534273333"/>
      <w:bookmarkStart w:id="11" w:name="_Toc534630254"/>
      <w:bookmarkStart w:id="12" w:name="_Toc534962269"/>
      <w:bookmarkStart w:id="13" w:name="_Toc28927262"/>
      <w:bookmarkStart w:id="14" w:name="_Toc29543237"/>
      <w:bookmarkStart w:id="15" w:name="_Toc33705805"/>
      <w:r w:rsidRPr="00A10009">
        <w:rPr>
          <w:rFonts w:ascii="Calibri" w:hAnsi="Calibri" w:cs="Calibri"/>
          <w:b/>
        </w:rPr>
        <w:t xml:space="preserve"> - Formularz oferty</w:t>
      </w:r>
      <w:bookmarkEnd w:id="6"/>
      <w:bookmarkEnd w:id="7"/>
      <w:bookmarkEnd w:id="8"/>
      <w:bookmarkEnd w:id="9"/>
      <w:bookmarkEnd w:id="10"/>
      <w:bookmarkEnd w:id="11"/>
      <w:bookmarkEnd w:id="12"/>
      <w:bookmarkEnd w:id="13"/>
      <w:bookmarkEnd w:id="14"/>
      <w:bookmarkEnd w:id="15"/>
      <w:r w:rsidRPr="00A10009">
        <w:rPr>
          <w:rFonts w:ascii="Calibri" w:hAnsi="Calibri" w:cs="Calibri"/>
          <w:b/>
        </w:rPr>
        <w:t xml:space="preserve"> </w:t>
      </w:r>
    </w:p>
    <w:p w14:paraId="36E073B4" w14:textId="77777777" w:rsidR="00BF329D" w:rsidRPr="00A10009" w:rsidRDefault="00BF329D" w:rsidP="00BF329D">
      <w:pPr>
        <w:rPr>
          <w:rStyle w:val="Pogrubienie"/>
          <w:rFonts w:ascii="Calibri" w:hAnsi="Calibri" w:cs="Calibr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BF329D" w:rsidRPr="00A10009" w14:paraId="4C45469B" w14:textId="77777777" w:rsidTr="00054B19">
        <w:trPr>
          <w:trHeight w:val="1236"/>
        </w:trPr>
        <w:tc>
          <w:tcPr>
            <w:tcW w:w="160" w:type="dxa"/>
            <w:tcBorders>
              <w:top w:val="nil"/>
              <w:left w:val="nil"/>
              <w:bottom w:val="nil"/>
            </w:tcBorders>
            <w:vAlign w:val="bottom"/>
          </w:tcPr>
          <w:p w14:paraId="5BC3943C" w14:textId="77777777" w:rsidR="00BF329D" w:rsidRPr="00A10009" w:rsidRDefault="00BF329D" w:rsidP="00054B19">
            <w:pPr>
              <w:pStyle w:val="WW-Legenda"/>
              <w:spacing w:after="20" w:line="360" w:lineRule="auto"/>
              <w:jc w:val="center"/>
              <w:rPr>
                <w:rFonts w:ascii="Calibri" w:hAnsi="Calibri" w:cs="Calibri"/>
                <w:b w:val="0"/>
                <w:bCs w:val="0"/>
              </w:rPr>
            </w:pPr>
          </w:p>
        </w:tc>
        <w:tc>
          <w:tcPr>
            <w:tcW w:w="3741" w:type="dxa"/>
            <w:vAlign w:val="bottom"/>
          </w:tcPr>
          <w:p w14:paraId="791AA573" w14:textId="682A451F" w:rsidR="00BF329D" w:rsidRPr="00A10009" w:rsidRDefault="00BF329D" w:rsidP="00054B19">
            <w:pPr>
              <w:pStyle w:val="WW-Legenda"/>
              <w:rPr>
                <w:rFonts w:ascii="Calibri" w:hAnsi="Calibri" w:cs="Calibri"/>
                <w:b w:val="0"/>
                <w:bCs w:val="0"/>
              </w:rPr>
            </w:pPr>
            <w:r w:rsidRPr="00A10009">
              <w:rPr>
                <w:rFonts w:ascii="Calibri" w:hAnsi="Calibri" w:cs="Calibri"/>
                <w:b w:val="0"/>
                <w:bCs w:val="0"/>
              </w:rPr>
              <w:t>(</w:t>
            </w:r>
            <w:r w:rsidR="00411A03">
              <w:rPr>
                <w:rFonts w:ascii="Calibri" w:hAnsi="Calibri" w:cs="Calibri"/>
                <w:b w:val="0"/>
                <w:bCs w:val="0"/>
              </w:rPr>
              <w:t>nazwa</w:t>
            </w:r>
            <w:r w:rsidRPr="00A10009">
              <w:rPr>
                <w:rFonts w:ascii="Calibri" w:hAnsi="Calibri" w:cs="Calibri"/>
                <w:b w:val="0"/>
                <w:bCs w:val="0"/>
              </w:rPr>
              <w:t xml:space="preserve"> Wykonawcy)</w:t>
            </w:r>
          </w:p>
        </w:tc>
        <w:tc>
          <w:tcPr>
            <w:tcW w:w="5927" w:type="dxa"/>
            <w:gridSpan w:val="2"/>
            <w:tcBorders>
              <w:top w:val="nil"/>
              <w:bottom w:val="nil"/>
              <w:right w:val="nil"/>
            </w:tcBorders>
          </w:tcPr>
          <w:p w14:paraId="0E4A1CF3" w14:textId="77777777" w:rsidR="00BF329D" w:rsidRPr="00A10009" w:rsidRDefault="00BF329D" w:rsidP="00054B19">
            <w:pPr>
              <w:pStyle w:val="WW-Legenda"/>
              <w:spacing w:after="840"/>
              <w:jc w:val="right"/>
              <w:rPr>
                <w:rFonts w:ascii="Calibri" w:hAnsi="Calibri" w:cs="Calibri"/>
                <w:b w:val="0"/>
                <w:bCs w:val="0"/>
              </w:rPr>
            </w:pPr>
          </w:p>
        </w:tc>
      </w:tr>
      <w:tr w:rsidR="00BF329D" w:rsidRPr="00A10009" w14:paraId="14209301" w14:textId="77777777" w:rsidTr="00054B19">
        <w:trPr>
          <w:gridAfter w:val="1"/>
          <w:wAfter w:w="51" w:type="dxa"/>
          <w:trHeight w:val="491"/>
        </w:trPr>
        <w:tc>
          <w:tcPr>
            <w:tcW w:w="9777" w:type="dxa"/>
            <w:gridSpan w:val="3"/>
            <w:tcBorders>
              <w:top w:val="nil"/>
              <w:left w:val="nil"/>
              <w:bottom w:val="nil"/>
              <w:right w:val="nil"/>
            </w:tcBorders>
            <w:vAlign w:val="bottom"/>
          </w:tcPr>
          <w:p w14:paraId="18B28838" w14:textId="77777777" w:rsidR="00BF329D" w:rsidRPr="00A10009" w:rsidRDefault="00BF329D" w:rsidP="00054B19">
            <w:pPr>
              <w:pStyle w:val="Nagwek"/>
              <w:tabs>
                <w:tab w:val="clear" w:pos="4536"/>
                <w:tab w:val="clear" w:pos="9072"/>
              </w:tabs>
              <w:spacing w:line="360" w:lineRule="auto"/>
              <w:rPr>
                <w:rFonts w:ascii="Calibri" w:hAnsi="Calibri" w:cs="Calibri"/>
                <w:b/>
                <w:bCs/>
                <w:sz w:val="20"/>
                <w:szCs w:val="20"/>
              </w:rPr>
            </w:pPr>
            <w:r w:rsidRPr="00A10009">
              <w:rPr>
                <w:rFonts w:ascii="Calibri" w:hAnsi="Calibri" w:cs="Calibri"/>
                <w:b/>
                <w:bCs/>
                <w:sz w:val="20"/>
                <w:szCs w:val="20"/>
              </w:rPr>
              <w:t>Oferta w postępowaniu</w:t>
            </w:r>
          </w:p>
        </w:tc>
      </w:tr>
      <w:tr w:rsidR="00BF329D" w:rsidRPr="00A10009" w14:paraId="5FCED6C4" w14:textId="77777777" w:rsidTr="00054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40B44BDB" w14:textId="77777777" w:rsidR="00BF329D" w:rsidRPr="00A10009" w:rsidRDefault="00BF329D" w:rsidP="00054B19">
            <w:pPr>
              <w:spacing w:line="360" w:lineRule="auto"/>
              <w:rPr>
                <w:rFonts w:ascii="Calibri" w:hAnsi="Calibri" w:cs="Calibri"/>
                <w:sz w:val="20"/>
                <w:szCs w:val="20"/>
              </w:rPr>
            </w:pPr>
            <w:r w:rsidRPr="00A10009">
              <w:rPr>
                <w:rFonts w:ascii="Calibri" w:hAnsi="Calibri" w:cs="Calibri"/>
                <w:sz w:val="20"/>
                <w:szCs w:val="20"/>
              </w:rPr>
              <w:t>Ja, niżej podpisany (My niżej podpisani):</w:t>
            </w:r>
          </w:p>
        </w:tc>
      </w:tr>
      <w:tr w:rsidR="00BF329D" w:rsidRPr="00A10009" w14:paraId="5661859B" w14:textId="77777777" w:rsidTr="00054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D11FE9D" w14:textId="77777777" w:rsidR="00BF329D" w:rsidRPr="00A10009" w:rsidRDefault="00BF329D" w:rsidP="00054B19">
            <w:pPr>
              <w:spacing w:line="360" w:lineRule="auto"/>
              <w:jc w:val="center"/>
              <w:rPr>
                <w:rFonts w:ascii="Calibri" w:hAnsi="Calibri" w:cs="Calibri"/>
                <w:b/>
                <w:bCs/>
                <w:sz w:val="20"/>
                <w:szCs w:val="20"/>
              </w:rPr>
            </w:pPr>
          </w:p>
        </w:tc>
      </w:tr>
      <w:tr w:rsidR="00BF329D" w:rsidRPr="00A10009" w14:paraId="5FB44B4B" w14:textId="77777777" w:rsidTr="00054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64F6A77" w14:textId="77777777" w:rsidR="00BF329D" w:rsidRPr="00A10009" w:rsidRDefault="00BF329D" w:rsidP="00054B19">
            <w:pPr>
              <w:spacing w:line="360" w:lineRule="auto"/>
              <w:rPr>
                <w:rFonts w:ascii="Calibri" w:hAnsi="Calibri" w:cs="Calibri"/>
                <w:sz w:val="20"/>
                <w:szCs w:val="20"/>
              </w:rPr>
            </w:pPr>
            <w:r w:rsidRPr="00A10009">
              <w:rPr>
                <w:rFonts w:ascii="Calibri" w:hAnsi="Calibri" w:cs="Calibri"/>
                <w:sz w:val="20"/>
                <w:szCs w:val="20"/>
              </w:rPr>
              <w:t>działając w imieniu i na rzecz:</w:t>
            </w:r>
          </w:p>
        </w:tc>
      </w:tr>
      <w:tr w:rsidR="00BF329D" w:rsidRPr="00A10009" w14:paraId="3D3F039C" w14:textId="77777777" w:rsidTr="00054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2B96406" w14:textId="77777777" w:rsidR="00BF329D" w:rsidRPr="00A10009" w:rsidRDefault="00BF329D" w:rsidP="00054B19">
            <w:pPr>
              <w:spacing w:line="360" w:lineRule="auto"/>
              <w:jc w:val="center"/>
              <w:rPr>
                <w:rFonts w:ascii="Calibri" w:hAnsi="Calibri" w:cs="Calibri"/>
                <w:b/>
                <w:bCs/>
                <w:sz w:val="20"/>
                <w:szCs w:val="20"/>
              </w:rPr>
            </w:pPr>
          </w:p>
        </w:tc>
      </w:tr>
      <w:tr w:rsidR="00BF329D" w:rsidRPr="00A10009" w14:paraId="30A15FBF" w14:textId="77777777" w:rsidTr="00054B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57A51D0" w14:textId="77777777" w:rsidR="00BF329D" w:rsidRPr="00A10009" w:rsidRDefault="00BF329D" w:rsidP="00054B19">
            <w:pPr>
              <w:pStyle w:val="BodyText21"/>
              <w:tabs>
                <w:tab w:val="clear" w:pos="0"/>
              </w:tabs>
              <w:spacing w:before="120" w:line="360" w:lineRule="auto"/>
              <w:rPr>
                <w:rFonts w:ascii="Calibri" w:hAnsi="Calibri" w:cs="Calibri"/>
                <w:sz w:val="20"/>
                <w:szCs w:val="20"/>
              </w:rPr>
            </w:pPr>
            <w:r w:rsidRPr="00A10009">
              <w:rPr>
                <w:rFonts w:ascii="Calibri" w:hAnsi="Calibri" w:cs="Calibri"/>
                <w:sz w:val="20"/>
                <w:szCs w:val="20"/>
              </w:rPr>
              <w:t>Składam(y) ofertę na wykonanie zamówienia, którego przedmiotem jest:</w:t>
            </w:r>
          </w:p>
        </w:tc>
      </w:tr>
      <w:tr w:rsidR="00BF329D" w:rsidRPr="00A10009" w14:paraId="51696BF8" w14:textId="77777777" w:rsidTr="00054B19">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9E2EB4B" w14:textId="1DB902A7" w:rsidR="00BF329D" w:rsidRPr="00A10009" w:rsidRDefault="004925C8" w:rsidP="00054B19">
            <w:pPr>
              <w:keepNext/>
              <w:spacing w:before="0"/>
              <w:jc w:val="center"/>
              <w:rPr>
                <w:rFonts w:ascii="Calibri" w:hAnsi="Calibri" w:cs="Calibri"/>
                <w:b/>
                <w:sz w:val="20"/>
                <w:szCs w:val="20"/>
              </w:rPr>
            </w:pPr>
            <w:r w:rsidRPr="004925C8">
              <w:rPr>
                <w:rFonts w:ascii="Calibri" w:hAnsi="Calibri" w:cs="Calibri"/>
                <w:b/>
                <w:color w:val="0070C0"/>
                <w:sz w:val="20"/>
                <w:szCs w:val="20"/>
              </w:rPr>
              <w:t>Modernizacja urządzeń sieciowych dostępowych w GK Enea</w:t>
            </w:r>
          </w:p>
        </w:tc>
      </w:tr>
    </w:tbl>
    <w:p w14:paraId="545FED1F" w14:textId="77777777" w:rsidR="00BF329D" w:rsidRPr="00A10009" w:rsidRDefault="00BF329D" w:rsidP="00BF329D">
      <w:pPr>
        <w:rPr>
          <w:rFonts w:ascii="Calibri" w:hAnsi="Calibri" w:cs="Calibri"/>
          <w:b/>
          <w:iCs/>
          <w:sz w:val="20"/>
          <w:szCs w:val="20"/>
        </w:rPr>
      </w:pPr>
    </w:p>
    <w:p w14:paraId="7F18AAE7" w14:textId="77777777" w:rsidR="00BF329D" w:rsidRPr="00172420" w:rsidRDefault="00BF329D" w:rsidP="00BF329D">
      <w:pPr>
        <w:pStyle w:val="Akapitzlist"/>
        <w:numPr>
          <w:ilvl w:val="0"/>
          <w:numId w:val="4"/>
        </w:numPr>
        <w:jc w:val="both"/>
        <w:rPr>
          <w:rFonts w:cs="Calibri"/>
          <w:b/>
          <w:iCs/>
          <w:sz w:val="20"/>
          <w:szCs w:val="20"/>
          <w:lang w:eastAsia="pl-PL"/>
        </w:rPr>
      </w:pPr>
      <w:r w:rsidRPr="00172420">
        <w:rPr>
          <w:rFonts w:cs="Calibri"/>
          <w:b/>
          <w:iCs/>
          <w:sz w:val="20"/>
          <w:szCs w:val="20"/>
          <w:lang w:eastAsia="pl-PL"/>
        </w:rPr>
        <w:t>Oferujemy wykonanie zamówienia w sposób i na warunkach określonych w Warunkach Zamówienia, zgodnie z opisem przedmiotu zamówienia (Rozdział II Warunków Zamówienia), i na zasadach określonych w umowie za cenę</w:t>
      </w:r>
      <w:r>
        <w:rPr>
          <w:rFonts w:cs="Calibri"/>
          <w:b/>
          <w:iCs/>
          <w:sz w:val="20"/>
          <w:szCs w:val="20"/>
          <w:lang w:eastAsia="pl-PL"/>
        </w:rPr>
        <w:t xml:space="preserve"> </w:t>
      </w:r>
      <w:r w:rsidRPr="00172420">
        <w:rPr>
          <w:rFonts w:cs="Calibri"/>
          <w:b/>
          <w:iCs/>
          <w:sz w:val="20"/>
          <w:szCs w:val="20"/>
          <w:lang w:eastAsia="pl-PL"/>
        </w:rPr>
        <w:t>:</w:t>
      </w:r>
    </w:p>
    <w:p w14:paraId="70616EA7" w14:textId="4CFA3B54" w:rsidR="00BF329D" w:rsidRPr="00172420" w:rsidRDefault="00BF329D" w:rsidP="00BF329D">
      <w:pPr>
        <w:tabs>
          <w:tab w:val="left" w:pos="709"/>
        </w:tabs>
        <w:spacing w:after="120"/>
        <w:ind w:left="142"/>
        <w:rPr>
          <w:rFonts w:ascii="Calibri" w:hAnsi="Calibri" w:cs="Calibri"/>
          <w:sz w:val="20"/>
          <w:szCs w:val="20"/>
        </w:rPr>
      </w:pPr>
      <w:r w:rsidRPr="00172420">
        <w:rPr>
          <w:rFonts w:ascii="Calibri" w:hAnsi="Calibri" w:cs="Calibri"/>
          <w:sz w:val="20"/>
          <w:szCs w:val="20"/>
        </w:rPr>
        <w:t>ŁACZNA CENA NETTO</w:t>
      </w:r>
      <w:r w:rsidR="007D627E">
        <w:rPr>
          <w:rFonts w:ascii="Calibri" w:hAnsi="Calibri" w:cs="Calibri"/>
          <w:sz w:val="20"/>
          <w:szCs w:val="20"/>
        </w:rPr>
        <w:t xml:space="preserve"> OFERTY</w:t>
      </w:r>
      <w:r w:rsidRPr="00172420">
        <w:rPr>
          <w:rFonts w:ascii="Calibri" w:hAnsi="Calibri" w:cs="Calibri"/>
          <w:sz w:val="20"/>
          <w:szCs w:val="20"/>
        </w:rPr>
        <w:t>: …………………………………………………………………………………. zł</w:t>
      </w:r>
    </w:p>
    <w:p w14:paraId="64DEFDEB" w14:textId="6EB7A1BC" w:rsidR="00BF329D" w:rsidRPr="00172420" w:rsidRDefault="00BF329D" w:rsidP="00BF329D">
      <w:pPr>
        <w:tabs>
          <w:tab w:val="left" w:pos="709"/>
        </w:tabs>
        <w:spacing w:after="120"/>
        <w:ind w:left="142"/>
        <w:rPr>
          <w:rFonts w:ascii="Calibri" w:hAnsi="Calibri" w:cs="Calibri"/>
          <w:sz w:val="20"/>
          <w:szCs w:val="20"/>
        </w:rPr>
      </w:pPr>
      <w:r w:rsidRPr="00172420">
        <w:rPr>
          <w:rFonts w:ascii="Calibri" w:hAnsi="Calibri" w:cs="Calibri"/>
          <w:sz w:val="20"/>
          <w:szCs w:val="20"/>
        </w:rPr>
        <w:t>ŁĄCZNA CENA NETTO</w:t>
      </w:r>
      <w:r w:rsidR="007D627E">
        <w:rPr>
          <w:rFonts w:ascii="Calibri" w:hAnsi="Calibri" w:cs="Calibri"/>
          <w:sz w:val="20"/>
          <w:szCs w:val="20"/>
        </w:rPr>
        <w:t xml:space="preserve"> OFERTY</w:t>
      </w:r>
      <w:r w:rsidRPr="00172420">
        <w:rPr>
          <w:rFonts w:ascii="Calibri" w:hAnsi="Calibri" w:cs="Calibri"/>
          <w:sz w:val="20"/>
          <w:szCs w:val="20"/>
        </w:rPr>
        <w:t xml:space="preserve"> SŁOWNIE: …………………………………………………………………..zł</w:t>
      </w:r>
    </w:p>
    <w:p w14:paraId="59C006F2" w14:textId="77777777" w:rsidR="00BF329D" w:rsidRDefault="00BF329D" w:rsidP="00BF329D">
      <w:pPr>
        <w:pStyle w:val="Akapitzlist"/>
        <w:tabs>
          <w:tab w:val="left" w:pos="709"/>
        </w:tabs>
        <w:spacing w:after="120"/>
        <w:ind w:left="482"/>
        <w:rPr>
          <w:rFonts w:cs="Calibri"/>
          <w:b/>
          <w:sz w:val="20"/>
          <w:szCs w:val="20"/>
        </w:rPr>
      </w:pPr>
      <w:r w:rsidRPr="00531488">
        <w:rPr>
          <w:rFonts w:cs="Calibri"/>
          <w:b/>
          <w:sz w:val="20"/>
          <w:szCs w:val="20"/>
        </w:rPr>
        <w:t xml:space="preserve">Obliczona zgodnie z poniższym: </w:t>
      </w:r>
    </w:p>
    <w:tbl>
      <w:tblPr>
        <w:tblW w:w="11403" w:type="dxa"/>
        <w:tblLayout w:type="fixed"/>
        <w:tblCellMar>
          <w:left w:w="70" w:type="dxa"/>
          <w:right w:w="70" w:type="dxa"/>
        </w:tblCellMar>
        <w:tblLook w:val="04A0" w:firstRow="1" w:lastRow="0" w:firstColumn="1" w:lastColumn="0" w:noHBand="0" w:noVBand="1"/>
      </w:tblPr>
      <w:tblGrid>
        <w:gridCol w:w="1980"/>
        <w:gridCol w:w="3701"/>
        <w:gridCol w:w="842"/>
        <w:gridCol w:w="702"/>
        <w:gridCol w:w="1134"/>
        <w:gridCol w:w="992"/>
        <w:gridCol w:w="1026"/>
        <w:gridCol w:w="1026"/>
      </w:tblGrid>
      <w:tr w:rsidR="00F86D63" w:rsidRPr="00F577A0" w14:paraId="20040DF4" w14:textId="77777777" w:rsidTr="007D627E">
        <w:trPr>
          <w:gridAfter w:val="2"/>
          <w:wAfter w:w="2052" w:type="dxa"/>
          <w:trHeight w:val="480"/>
        </w:trPr>
        <w:tc>
          <w:tcPr>
            <w:tcW w:w="1980" w:type="dxa"/>
            <w:tcBorders>
              <w:top w:val="single" w:sz="4" w:space="0" w:color="auto"/>
              <w:left w:val="single" w:sz="4" w:space="0" w:color="auto"/>
              <w:bottom w:val="single" w:sz="4" w:space="0" w:color="auto"/>
              <w:right w:val="single" w:sz="4" w:space="0" w:color="auto"/>
            </w:tcBorders>
            <w:shd w:val="clear" w:color="000000" w:fill="969696"/>
            <w:vAlign w:val="center"/>
            <w:hideMark/>
          </w:tcPr>
          <w:p w14:paraId="676EAC24" w14:textId="77777777" w:rsidR="00F86D63" w:rsidRPr="007D627E" w:rsidRDefault="00F86D63" w:rsidP="006B7534">
            <w:pPr>
              <w:spacing w:before="0"/>
              <w:jc w:val="left"/>
              <w:rPr>
                <w:rFonts w:asciiTheme="minorHAnsi" w:hAnsiTheme="minorHAnsi" w:cstheme="minorHAnsi"/>
                <w:b/>
                <w:bCs/>
                <w:color w:val="000000"/>
                <w:sz w:val="20"/>
                <w:szCs w:val="20"/>
              </w:rPr>
            </w:pPr>
            <w:r w:rsidRPr="007D627E">
              <w:rPr>
                <w:rFonts w:asciiTheme="minorHAnsi" w:hAnsiTheme="minorHAnsi" w:cstheme="minorHAnsi"/>
                <w:b/>
                <w:bCs/>
                <w:color w:val="000000"/>
                <w:sz w:val="20"/>
                <w:szCs w:val="20"/>
              </w:rPr>
              <w:t xml:space="preserve">Part </w:t>
            </w:r>
            <w:proofErr w:type="spellStart"/>
            <w:r w:rsidRPr="007D627E">
              <w:rPr>
                <w:rFonts w:asciiTheme="minorHAnsi" w:hAnsiTheme="minorHAnsi" w:cstheme="minorHAnsi"/>
                <w:b/>
                <w:bCs/>
                <w:color w:val="000000"/>
                <w:sz w:val="20"/>
                <w:szCs w:val="20"/>
              </w:rPr>
              <w:t>Number</w:t>
            </w:r>
            <w:proofErr w:type="spellEnd"/>
          </w:p>
        </w:tc>
        <w:tc>
          <w:tcPr>
            <w:tcW w:w="3701" w:type="dxa"/>
            <w:tcBorders>
              <w:top w:val="single" w:sz="4" w:space="0" w:color="auto"/>
              <w:left w:val="nil"/>
              <w:bottom w:val="single" w:sz="4" w:space="0" w:color="auto"/>
              <w:right w:val="single" w:sz="4" w:space="0" w:color="auto"/>
            </w:tcBorders>
            <w:shd w:val="clear" w:color="000000" w:fill="969696"/>
            <w:vAlign w:val="center"/>
            <w:hideMark/>
          </w:tcPr>
          <w:p w14:paraId="1BCECDBA" w14:textId="77777777" w:rsidR="00F86D63" w:rsidRPr="007D627E" w:rsidRDefault="00F86D63" w:rsidP="006B7534">
            <w:pPr>
              <w:spacing w:before="0"/>
              <w:jc w:val="left"/>
              <w:rPr>
                <w:rFonts w:asciiTheme="minorHAnsi" w:hAnsiTheme="minorHAnsi" w:cstheme="minorHAnsi"/>
                <w:b/>
                <w:bCs/>
                <w:color w:val="000000"/>
                <w:sz w:val="20"/>
                <w:szCs w:val="20"/>
              </w:rPr>
            </w:pPr>
            <w:r w:rsidRPr="007D627E">
              <w:rPr>
                <w:rFonts w:asciiTheme="minorHAnsi" w:hAnsiTheme="minorHAnsi" w:cstheme="minorHAnsi"/>
                <w:b/>
                <w:bCs/>
                <w:color w:val="000000"/>
                <w:sz w:val="20"/>
                <w:szCs w:val="20"/>
              </w:rPr>
              <w:t>Opis</w:t>
            </w:r>
          </w:p>
        </w:tc>
        <w:tc>
          <w:tcPr>
            <w:tcW w:w="842" w:type="dxa"/>
            <w:tcBorders>
              <w:top w:val="single" w:sz="4" w:space="0" w:color="auto"/>
              <w:left w:val="nil"/>
              <w:bottom w:val="single" w:sz="4" w:space="0" w:color="auto"/>
              <w:right w:val="single" w:sz="4" w:space="0" w:color="auto"/>
            </w:tcBorders>
            <w:shd w:val="clear" w:color="000000" w:fill="969696"/>
            <w:vAlign w:val="center"/>
            <w:hideMark/>
          </w:tcPr>
          <w:p w14:paraId="67B71A94" w14:textId="77777777" w:rsidR="00F86D63" w:rsidRPr="007D627E" w:rsidRDefault="00F86D63" w:rsidP="006B7534">
            <w:pPr>
              <w:spacing w:before="0"/>
              <w:jc w:val="center"/>
              <w:rPr>
                <w:rFonts w:asciiTheme="minorHAnsi" w:hAnsiTheme="minorHAnsi" w:cstheme="minorHAnsi"/>
                <w:b/>
                <w:bCs/>
                <w:color w:val="000000"/>
                <w:sz w:val="20"/>
                <w:szCs w:val="20"/>
              </w:rPr>
            </w:pPr>
            <w:r w:rsidRPr="007D627E">
              <w:rPr>
                <w:rFonts w:asciiTheme="minorHAnsi" w:hAnsiTheme="minorHAnsi" w:cstheme="minorHAnsi"/>
                <w:b/>
                <w:bCs/>
                <w:color w:val="000000"/>
                <w:sz w:val="20"/>
                <w:szCs w:val="20"/>
              </w:rPr>
              <w:t>Serwis (m-ce)</w:t>
            </w:r>
          </w:p>
        </w:tc>
        <w:tc>
          <w:tcPr>
            <w:tcW w:w="702" w:type="dxa"/>
            <w:tcBorders>
              <w:top w:val="single" w:sz="4" w:space="0" w:color="auto"/>
              <w:left w:val="nil"/>
              <w:bottom w:val="single" w:sz="4" w:space="0" w:color="auto"/>
              <w:right w:val="single" w:sz="4" w:space="0" w:color="auto"/>
            </w:tcBorders>
            <w:shd w:val="clear" w:color="000000" w:fill="969696"/>
            <w:vAlign w:val="center"/>
            <w:hideMark/>
          </w:tcPr>
          <w:p w14:paraId="7683A0F0" w14:textId="4827DDF1" w:rsidR="00F86D63" w:rsidRPr="007D627E" w:rsidRDefault="007D627E" w:rsidP="006B7534">
            <w:pPr>
              <w:spacing w:before="0"/>
              <w:jc w:val="center"/>
              <w:rPr>
                <w:rFonts w:asciiTheme="minorHAnsi" w:hAnsiTheme="minorHAnsi" w:cstheme="minorHAnsi"/>
                <w:b/>
                <w:bCs/>
                <w:color w:val="000000"/>
                <w:sz w:val="20"/>
                <w:szCs w:val="20"/>
              </w:rPr>
            </w:pPr>
            <w:r w:rsidRPr="007D627E">
              <w:rPr>
                <w:rFonts w:asciiTheme="minorHAnsi" w:hAnsiTheme="minorHAnsi" w:cstheme="minorHAnsi"/>
                <w:b/>
                <w:bCs/>
                <w:color w:val="000000"/>
                <w:sz w:val="20"/>
                <w:szCs w:val="20"/>
              </w:rPr>
              <w:t>I</w:t>
            </w:r>
            <w:r w:rsidR="00F86D63" w:rsidRPr="007D627E">
              <w:rPr>
                <w:rFonts w:asciiTheme="minorHAnsi" w:hAnsiTheme="minorHAnsi" w:cstheme="minorHAnsi"/>
                <w:b/>
                <w:bCs/>
                <w:color w:val="000000"/>
                <w:sz w:val="20"/>
                <w:szCs w:val="20"/>
              </w:rPr>
              <w:t>lość</w:t>
            </w:r>
            <w:r w:rsidRPr="007D627E">
              <w:rPr>
                <w:rFonts w:asciiTheme="minorHAnsi" w:hAnsiTheme="minorHAnsi" w:cstheme="minorHAnsi"/>
                <w:b/>
                <w:bCs/>
                <w:color w:val="000000"/>
                <w:sz w:val="20"/>
                <w:szCs w:val="20"/>
              </w:rPr>
              <w:t xml:space="preserve"> (A)</w:t>
            </w:r>
          </w:p>
        </w:tc>
        <w:tc>
          <w:tcPr>
            <w:tcW w:w="1134" w:type="dxa"/>
            <w:tcBorders>
              <w:top w:val="single" w:sz="4" w:space="0" w:color="auto"/>
              <w:left w:val="nil"/>
              <w:bottom w:val="single" w:sz="4" w:space="0" w:color="auto"/>
              <w:right w:val="single" w:sz="4" w:space="0" w:color="auto"/>
            </w:tcBorders>
            <w:shd w:val="clear" w:color="000000" w:fill="969696"/>
            <w:vAlign w:val="center"/>
          </w:tcPr>
          <w:p w14:paraId="32C21D16" w14:textId="77777777" w:rsidR="00F86D63" w:rsidRPr="007D627E" w:rsidRDefault="00F86D63" w:rsidP="006B7534">
            <w:pPr>
              <w:spacing w:before="0"/>
              <w:jc w:val="center"/>
              <w:rPr>
                <w:rFonts w:asciiTheme="minorHAnsi" w:hAnsiTheme="minorHAnsi" w:cstheme="minorHAnsi"/>
                <w:b/>
                <w:bCs/>
                <w:color w:val="000000"/>
                <w:sz w:val="20"/>
                <w:szCs w:val="20"/>
              </w:rPr>
            </w:pPr>
            <w:r w:rsidRPr="007D627E">
              <w:rPr>
                <w:rFonts w:asciiTheme="minorHAnsi" w:hAnsiTheme="minorHAnsi" w:cstheme="minorHAnsi"/>
                <w:b/>
                <w:bCs/>
                <w:color w:val="000000"/>
                <w:sz w:val="20"/>
                <w:szCs w:val="20"/>
              </w:rPr>
              <w:t>Cena jednostkowa netto (B)</w:t>
            </w:r>
          </w:p>
        </w:tc>
        <w:tc>
          <w:tcPr>
            <w:tcW w:w="992" w:type="dxa"/>
            <w:tcBorders>
              <w:top w:val="single" w:sz="4" w:space="0" w:color="auto"/>
              <w:left w:val="nil"/>
              <w:bottom w:val="single" w:sz="4" w:space="0" w:color="auto"/>
              <w:right w:val="single" w:sz="4" w:space="0" w:color="auto"/>
            </w:tcBorders>
            <w:shd w:val="clear" w:color="000000" w:fill="969696"/>
            <w:vAlign w:val="center"/>
          </w:tcPr>
          <w:p w14:paraId="5BE29F3F" w14:textId="77777777" w:rsidR="00F86D63" w:rsidRPr="007D627E" w:rsidRDefault="00F86D63" w:rsidP="006B7534">
            <w:pPr>
              <w:spacing w:before="0"/>
              <w:jc w:val="center"/>
              <w:rPr>
                <w:rFonts w:asciiTheme="minorHAnsi" w:hAnsiTheme="minorHAnsi" w:cstheme="minorHAnsi"/>
                <w:b/>
                <w:bCs/>
                <w:color w:val="000000"/>
                <w:sz w:val="20"/>
                <w:szCs w:val="20"/>
              </w:rPr>
            </w:pPr>
            <w:r w:rsidRPr="007D627E">
              <w:rPr>
                <w:rFonts w:asciiTheme="minorHAnsi" w:hAnsiTheme="minorHAnsi" w:cstheme="minorHAnsi"/>
                <w:b/>
                <w:bCs/>
                <w:color w:val="000000"/>
                <w:sz w:val="20"/>
                <w:szCs w:val="20"/>
              </w:rPr>
              <w:t>Cena łączna netto (C=A*B)</w:t>
            </w:r>
          </w:p>
        </w:tc>
      </w:tr>
      <w:tr w:rsidR="00F86D63" w:rsidRPr="00F577A0" w14:paraId="42B39A4E" w14:textId="77777777" w:rsidTr="007D627E">
        <w:trPr>
          <w:gridAfter w:val="2"/>
          <w:wAfter w:w="2052" w:type="dxa"/>
          <w:trHeight w:val="460"/>
        </w:trPr>
        <w:tc>
          <w:tcPr>
            <w:tcW w:w="1980" w:type="dxa"/>
            <w:tcBorders>
              <w:top w:val="nil"/>
              <w:left w:val="single" w:sz="4" w:space="0" w:color="auto"/>
              <w:bottom w:val="single" w:sz="4" w:space="0" w:color="auto"/>
              <w:right w:val="single" w:sz="4" w:space="0" w:color="auto"/>
            </w:tcBorders>
            <w:shd w:val="clear" w:color="auto" w:fill="auto"/>
            <w:hideMark/>
          </w:tcPr>
          <w:p w14:paraId="569809DA"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C9300-48U-E</w:t>
            </w:r>
          </w:p>
        </w:tc>
        <w:tc>
          <w:tcPr>
            <w:tcW w:w="3701" w:type="dxa"/>
            <w:tcBorders>
              <w:top w:val="nil"/>
              <w:left w:val="nil"/>
              <w:bottom w:val="single" w:sz="4" w:space="0" w:color="auto"/>
              <w:right w:val="single" w:sz="4" w:space="0" w:color="auto"/>
            </w:tcBorders>
            <w:shd w:val="clear" w:color="auto" w:fill="auto"/>
            <w:hideMark/>
          </w:tcPr>
          <w:p w14:paraId="21BEE396"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9300 48-port UPOE, Network Essentials</w:t>
            </w:r>
          </w:p>
        </w:tc>
        <w:tc>
          <w:tcPr>
            <w:tcW w:w="842" w:type="dxa"/>
            <w:tcBorders>
              <w:top w:val="nil"/>
              <w:left w:val="nil"/>
              <w:bottom w:val="single" w:sz="4" w:space="0" w:color="auto"/>
              <w:right w:val="single" w:sz="4" w:space="0" w:color="auto"/>
            </w:tcBorders>
            <w:shd w:val="clear" w:color="auto" w:fill="auto"/>
            <w:vAlign w:val="center"/>
            <w:hideMark/>
          </w:tcPr>
          <w:p w14:paraId="332DC0D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7D4BDFA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62D00AEB"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623FBFF2"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7B9B0BD8"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F3371A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CON-PSRT-C93004UE</w:t>
            </w:r>
          </w:p>
        </w:tc>
        <w:tc>
          <w:tcPr>
            <w:tcW w:w="3701" w:type="dxa"/>
            <w:tcBorders>
              <w:top w:val="nil"/>
              <w:left w:val="nil"/>
              <w:bottom w:val="single" w:sz="4" w:space="0" w:color="auto"/>
              <w:right w:val="single" w:sz="4" w:space="0" w:color="auto"/>
            </w:tcBorders>
            <w:shd w:val="clear" w:color="auto" w:fill="auto"/>
            <w:hideMark/>
          </w:tcPr>
          <w:p w14:paraId="739D2E1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PRTNR SS 8X5XNBD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9300 48-port UPOE, Network </w:t>
            </w:r>
            <w:proofErr w:type="spellStart"/>
            <w:r w:rsidRPr="00F577A0">
              <w:rPr>
                <w:rFonts w:ascii="Helvetica" w:hAnsi="Helvetica" w:cs="Helvetica"/>
                <w:color w:val="000000"/>
                <w:sz w:val="20"/>
                <w:szCs w:val="20"/>
              </w:rPr>
              <w:t>Esse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6FFF5CA9"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12</w:t>
            </w:r>
          </w:p>
        </w:tc>
        <w:tc>
          <w:tcPr>
            <w:tcW w:w="702" w:type="dxa"/>
            <w:tcBorders>
              <w:top w:val="nil"/>
              <w:left w:val="nil"/>
              <w:bottom w:val="single" w:sz="4" w:space="0" w:color="auto"/>
              <w:right w:val="single" w:sz="4" w:space="0" w:color="auto"/>
            </w:tcBorders>
            <w:shd w:val="clear" w:color="auto" w:fill="auto"/>
            <w:vAlign w:val="center"/>
            <w:hideMark/>
          </w:tcPr>
          <w:p w14:paraId="3292B3E9"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410CB681"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1FC249EF"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4FB44B83" w14:textId="77777777" w:rsidTr="007D627E">
        <w:trPr>
          <w:gridAfter w:val="2"/>
          <w:wAfter w:w="2052" w:type="dxa"/>
          <w:trHeight w:val="33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6225C40"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C9300-NW-E-48</w:t>
            </w:r>
          </w:p>
        </w:tc>
        <w:tc>
          <w:tcPr>
            <w:tcW w:w="3701" w:type="dxa"/>
            <w:tcBorders>
              <w:top w:val="nil"/>
              <w:left w:val="nil"/>
              <w:bottom w:val="single" w:sz="4" w:space="0" w:color="auto"/>
              <w:right w:val="single" w:sz="4" w:space="0" w:color="auto"/>
            </w:tcBorders>
            <w:shd w:val="clear" w:color="auto" w:fill="auto"/>
            <w:hideMark/>
          </w:tcPr>
          <w:p w14:paraId="6F39C39C"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C9300 Network Essentials, 48-port </w:t>
            </w:r>
            <w:proofErr w:type="spellStart"/>
            <w:r w:rsidRPr="00F577A0">
              <w:rPr>
                <w:rFonts w:ascii="Helvetica" w:hAnsi="Helvetica" w:cs="Helvetica"/>
                <w:color w:val="000000"/>
                <w:sz w:val="20"/>
                <w:szCs w:val="20"/>
              </w:rPr>
              <w:t>license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1612390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4217C42"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23A8BFDA"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1BD4D9CD"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31797697" w14:textId="77777777" w:rsidTr="007D627E">
        <w:trPr>
          <w:gridAfter w:val="2"/>
          <w:wAfter w:w="2052" w:type="dxa"/>
          <w:trHeight w:val="39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2C1C9B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PWR-C1-1100WAC-P</w:t>
            </w:r>
          </w:p>
        </w:tc>
        <w:tc>
          <w:tcPr>
            <w:tcW w:w="3701" w:type="dxa"/>
            <w:tcBorders>
              <w:top w:val="nil"/>
              <w:left w:val="nil"/>
              <w:bottom w:val="single" w:sz="4" w:space="0" w:color="auto"/>
              <w:right w:val="single" w:sz="4" w:space="0" w:color="auto"/>
            </w:tcBorders>
            <w:shd w:val="clear" w:color="auto" w:fill="auto"/>
            <w:hideMark/>
          </w:tcPr>
          <w:p w14:paraId="6F64453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1100W AC 80+ </w:t>
            </w:r>
            <w:proofErr w:type="spellStart"/>
            <w:r w:rsidRPr="00F577A0">
              <w:rPr>
                <w:rFonts w:ascii="Helvetica" w:hAnsi="Helvetica" w:cs="Helvetica"/>
                <w:color w:val="000000"/>
                <w:sz w:val="20"/>
                <w:szCs w:val="20"/>
              </w:rPr>
              <w:t>platinum</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Config</w:t>
            </w:r>
            <w:proofErr w:type="spellEnd"/>
            <w:r w:rsidRPr="00F577A0">
              <w:rPr>
                <w:rFonts w:ascii="Helvetica" w:hAnsi="Helvetica" w:cs="Helvetica"/>
                <w:color w:val="000000"/>
                <w:sz w:val="20"/>
                <w:szCs w:val="20"/>
              </w:rPr>
              <w:t xml:space="preserve"> 1 Power Supply</w:t>
            </w:r>
          </w:p>
        </w:tc>
        <w:tc>
          <w:tcPr>
            <w:tcW w:w="842" w:type="dxa"/>
            <w:tcBorders>
              <w:top w:val="nil"/>
              <w:left w:val="nil"/>
              <w:bottom w:val="single" w:sz="4" w:space="0" w:color="auto"/>
              <w:right w:val="single" w:sz="4" w:space="0" w:color="auto"/>
            </w:tcBorders>
            <w:shd w:val="clear" w:color="auto" w:fill="auto"/>
            <w:vAlign w:val="center"/>
            <w:hideMark/>
          </w:tcPr>
          <w:p w14:paraId="74C184E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3F15B93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3F6E43B9"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0428EF85"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55E99D36"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BC75E5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C9300-SPS-NONE</w:t>
            </w:r>
          </w:p>
        </w:tc>
        <w:tc>
          <w:tcPr>
            <w:tcW w:w="3701" w:type="dxa"/>
            <w:tcBorders>
              <w:top w:val="nil"/>
              <w:left w:val="nil"/>
              <w:bottom w:val="single" w:sz="4" w:space="0" w:color="auto"/>
              <w:right w:val="single" w:sz="4" w:space="0" w:color="auto"/>
            </w:tcBorders>
            <w:shd w:val="clear" w:color="auto" w:fill="auto"/>
            <w:hideMark/>
          </w:tcPr>
          <w:p w14:paraId="4A7A0CA3"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No </w:t>
            </w:r>
            <w:proofErr w:type="spellStart"/>
            <w:r w:rsidRPr="00F577A0">
              <w:rPr>
                <w:rFonts w:ascii="Helvetica" w:hAnsi="Helvetica" w:cs="Helvetica"/>
                <w:color w:val="000000"/>
                <w:sz w:val="20"/>
                <w:szCs w:val="20"/>
              </w:rPr>
              <w:t>Secondary</w:t>
            </w:r>
            <w:proofErr w:type="spellEnd"/>
            <w:r w:rsidRPr="00F577A0">
              <w:rPr>
                <w:rFonts w:ascii="Helvetica" w:hAnsi="Helvetica" w:cs="Helvetica"/>
                <w:color w:val="000000"/>
                <w:sz w:val="20"/>
                <w:szCs w:val="20"/>
              </w:rPr>
              <w:t xml:space="preserve"> Power Supply </w:t>
            </w:r>
            <w:proofErr w:type="spellStart"/>
            <w:r w:rsidRPr="00F577A0">
              <w:rPr>
                <w:rFonts w:ascii="Helvetica" w:hAnsi="Helvetica" w:cs="Helvetica"/>
                <w:color w:val="000000"/>
                <w:sz w:val="20"/>
                <w:szCs w:val="20"/>
              </w:rPr>
              <w:t>Selected</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4743A06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086E864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13226EB2"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2AFD63C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65DD5F02"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E410B3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CAB-TA-EU</w:t>
            </w:r>
          </w:p>
        </w:tc>
        <w:tc>
          <w:tcPr>
            <w:tcW w:w="3701" w:type="dxa"/>
            <w:tcBorders>
              <w:top w:val="nil"/>
              <w:left w:val="nil"/>
              <w:bottom w:val="single" w:sz="4" w:space="0" w:color="auto"/>
              <w:right w:val="single" w:sz="4" w:space="0" w:color="auto"/>
            </w:tcBorders>
            <w:shd w:val="clear" w:color="auto" w:fill="auto"/>
            <w:hideMark/>
          </w:tcPr>
          <w:p w14:paraId="20590F3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Europe AC </w:t>
            </w:r>
            <w:proofErr w:type="spellStart"/>
            <w:r w:rsidRPr="00F577A0">
              <w:rPr>
                <w:rFonts w:ascii="Helvetica" w:hAnsi="Helvetica" w:cs="Helvetica"/>
                <w:color w:val="000000"/>
                <w:sz w:val="20"/>
                <w:szCs w:val="20"/>
              </w:rPr>
              <w:t>Type</w:t>
            </w:r>
            <w:proofErr w:type="spellEnd"/>
            <w:r w:rsidRPr="00F577A0">
              <w:rPr>
                <w:rFonts w:ascii="Helvetica" w:hAnsi="Helvetica" w:cs="Helvetica"/>
                <w:color w:val="000000"/>
                <w:sz w:val="20"/>
                <w:szCs w:val="20"/>
              </w:rPr>
              <w:t xml:space="preserve"> A Power Cable</w:t>
            </w:r>
          </w:p>
        </w:tc>
        <w:tc>
          <w:tcPr>
            <w:tcW w:w="842" w:type="dxa"/>
            <w:tcBorders>
              <w:top w:val="nil"/>
              <w:left w:val="nil"/>
              <w:bottom w:val="single" w:sz="4" w:space="0" w:color="auto"/>
              <w:right w:val="single" w:sz="4" w:space="0" w:color="auto"/>
            </w:tcBorders>
            <w:shd w:val="clear" w:color="auto" w:fill="auto"/>
            <w:vAlign w:val="center"/>
            <w:hideMark/>
          </w:tcPr>
          <w:p w14:paraId="13A93B6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E58750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028F21A8"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80AEAC5"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1A1514D2"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892BF9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C9300-SSD-NONE</w:t>
            </w:r>
          </w:p>
        </w:tc>
        <w:tc>
          <w:tcPr>
            <w:tcW w:w="3701" w:type="dxa"/>
            <w:tcBorders>
              <w:top w:val="nil"/>
              <w:left w:val="nil"/>
              <w:bottom w:val="single" w:sz="4" w:space="0" w:color="auto"/>
              <w:right w:val="single" w:sz="4" w:space="0" w:color="auto"/>
            </w:tcBorders>
            <w:shd w:val="clear" w:color="auto" w:fill="auto"/>
            <w:hideMark/>
          </w:tcPr>
          <w:p w14:paraId="30CD0B5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No SSD Card </w:t>
            </w:r>
            <w:proofErr w:type="spellStart"/>
            <w:r w:rsidRPr="00F577A0">
              <w:rPr>
                <w:rFonts w:ascii="Helvetica" w:hAnsi="Helvetica" w:cs="Helvetica"/>
                <w:color w:val="000000"/>
                <w:sz w:val="20"/>
                <w:szCs w:val="20"/>
              </w:rPr>
              <w:t>Selected</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4538589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DAAEF0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41A16B9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68A842BC"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121A6C22"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5CC6CB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STACK-T1-50CM</w:t>
            </w:r>
          </w:p>
        </w:tc>
        <w:tc>
          <w:tcPr>
            <w:tcW w:w="3701" w:type="dxa"/>
            <w:tcBorders>
              <w:top w:val="nil"/>
              <w:left w:val="nil"/>
              <w:bottom w:val="single" w:sz="4" w:space="0" w:color="auto"/>
              <w:right w:val="single" w:sz="4" w:space="0" w:color="auto"/>
            </w:tcBorders>
            <w:shd w:val="clear" w:color="auto" w:fill="auto"/>
            <w:hideMark/>
          </w:tcPr>
          <w:p w14:paraId="7E72A92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50CM </w:t>
            </w:r>
            <w:proofErr w:type="spellStart"/>
            <w:r w:rsidRPr="00F577A0">
              <w:rPr>
                <w:rFonts w:ascii="Helvetica" w:hAnsi="Helvetica" w:cs="Helvetica"/>
                <w:color w:val="000000"/>
                <w:sz w:val="20"/>
                <w:szCs w:val="20"/>
              </w:rPr>
              <w:t>Type</w:t>
            </w:r>
            <w:proofErr w:type="spellEnd"/>
            <w:r w:rsidRPr="00F577A0">
              <w:rPr>
                <w:rFonts w:ascii="Helvetica" w:hAnsi="Helvetica" w:cs="Helvetica"/>
                <w:color w:val="000000"/>
                <w:sz w:val="20"/>
                <w:szCs w:val="20"/>
              </w:rPr>
              <w:t xml:space="preserve"> 1 </w:t>
            </w:r>
            <w:proofErr w:type="spellStart"/>
            <w:r w:rsidRPr="00F577A0">
              <w:rPr>
                <w:rFonts w:ascii="Helvetica" w:hAnsi="Helvetica" w:cs="Helvetica"/>
                <w:color w:val="000000"/>
                <w:sz w:val="20"/>
                <w:szCs w:val="20"/>
              </w:rPr>
              <w:t>Stacking</w:t>
            </w:r>
            <w:proofErr w:type="spellEnd"/>
            <w:r w:rsidRPr="00F577A0">
              <w:rPr>
                <w:rFonts w:ascii="Helvetica" w:hAnsi="Helvetica" w:cs="Helvetica"/>
                <w:color w:val="000000"/>
                <w:sz w:val="20"/>
                <w:szCs w:val="20"/>
              </w:rPr>
              <w:t xml:space="preserve"> Cable</w:t>
            </w:r>
          </w:p>
        </w:tc>
        <w:tc>
          <w:tcPr>
            <w:tcW w:w="842" w:type="dxa"/>
            <w:tcBorders>
              <w:top w:val="nil"/>
              <w:left w:val="nil"/>
              <w:bottom w:val="single" w:sz="4" w:space="0" w:color="auto"/>
              <w:right w:val="single" w:sz="4" w:space="0" w:color="auto"/>
            </w:tcBorders>
            <w:shd w:val="clear" w:color="auto" w:fill="auto"/>
            <w:vAlign w:val="center"/>
            <w:hideMark/>
          </w:tcPr>
          <w:p w14:paraId="0FD10C4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1CFB21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77F0EB95" w14:textId="5959FAC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708AA64B" w14:textId="50993D93" w:rsidR="00F86D63" w:rsidRPr="00F577A0" w:rsidRDefault="00F86D63" w:rsidP="006B7534">
            <w:pPr>
              <w:spacing w:before="0"/>
              <w:jc w:val="center"/>
              <w:rPr>
                <w:rFonts w:ascii="Helvetica" w:hAnsi="Helvetica" w:cs="Helvetica"/>
                <w:color w:val="000000"/>
                <w:sz w:val="20"/>
                <w:szCs w:val="20"/>
              </w:rPr>
            </w:pPr>
          </w:p>
        </w:tc>
      </w:tr>
      <w:tr w:rsidR="00F86D63" w:rsidRPr="00F577A0" w14:paraId="17228124"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AB3029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CAB-SPWR-30CM</w:t>
            </w:r>
          </w:p>
        </w:tc>
        <w:tc>
          <w:tcPr>
            <w:tcW w:w="3701" w:type="dxa"/>
            <w:tcBorders>
              <w:top w:val="nil"/>
              <w:left w:val="nil"/>
              <w:bottom w:val="single" w:sz="4" w:space="0" w:color="auto"/>
              <w:right w:val="single" w:sz="4" w:space="0" w:color="auto"/>
            </w:tcBorders>
            <w:shd w:val="clear" w:color="auto" w:fill="auto"/>
            <w:hideMark/>
          </w:tcPr>
          <w:p w14:paraId="6076EABD"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Stack</w:t>
            </w:r>
            <w:proofErr w:type="spellEnd"/>
            <w:r w:rsidRPr="00F577A0">
              <w:rPr>
                <w:rFonts w:ascii="Helvetica" w:hAnsi="Helvetica" w:cs="Helvetica"/>
                <w:color w:val="000000"/>
                <w:sz w:val="20"/>
                <w:szCs w:val="20"/>
              </w:rPr>
              <w:t xml:space="preserve"> Power Cable 30 CM</w:t>
            </w:r>
          </w:p>
        </w:tc>
        <w:tc>
          <w:tcPr>
            <w:tcW w:w="842" w:type="dxa"/>
            <w:tcBorders>
              <w:top w:val="nil"/>
              <w:left w:val="nil"/>
              <w:bottom w:val="single" w:sz="4" w:space="0" w:color="auto"/>
              <w:right w:val="single" w:sz="4" w:space="0" w:color="auto"/>
            </w:tcBorders>
            <w:shd w:val="clear" w:color="auto" w:fill="auto"/>
            <w:vAlign w:val="center"/>
            <w:hideMark/>
          </w:tcPr>
          <w:p w14:paraId="4D1841F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36A8148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69291AF2"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68FB98D1"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50FD9EC6"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1C0F52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PWR-C1-BLANK</w:t>
            </w:r>
          </w:p>
        </w:tc>
        <w:tc>
          <w:tcPr>
            <w:tcW w:w="3701" w:type="dxa"/>
            <w:tcBorders>
              <w:top w:val="nil"/>
              <w:left w:val="nil"/>
              <w:bottom w:val="single" w:sz="4" w:space="0" w:color="auto"/>
              <w:right w:val="single" w:sz="4" w:space="0" w:color="auto"/>
            </w:tcBorders>
            <w:shd w:val="clear" w:color="auto" w:fill="auto"/>
            <w:hideMark/>
          </w:tcPr>
          <w:p w14:paraId="028ABAE9"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Config</w:t>
            </w:r>
            <w:proofErr w:type="spellEnd"/>
            <w:r w:rsidRPr="00F577A0">
              <w:rPr>
                <w:rFonts w:ascii="Helvetica" w:hAnsi="Helvetica" w:cs="Helvetica"/>
                <w:color w:val="000000"/>
                <w:sz w:val="20"/>
                <w:szCs w:val="20"/>
              </w:rPr>
              <w:t xml:space="preserve"> 1 Power Supply Blank</w:t>
            </w:r>
          </w:p>
        </w:tc>
        <w:tc>
          <w:tcPr>
            <w:tcW w:w="842" w:type="dxa"/>
            <w:tcBorders>
              <w:top w:val="nil"/>
              <w:left w:val="nil"/>
              <w:bottom w:val="single" w:sz="4" w:space="0" w:color="auto"/>
              <w:right w:val="single" w:sz="4" w:space="0" w:color="auto"/>
            </w:tcBorders>
            <w:shd w:val="clear" w:color="auto" w:fill="auto"/>
            <w:vAlign w:val="center"/>
            <w:hideMark/>
          </w:tcPr>
          <w:p w14:paraId="1F311DE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3A55665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7944CBC8"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5F4ABB3B"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5E32FFE7" w14:textId="77777777" w:rsidTr="007D627E">
        <w:trPr>
          <w:gridAfter w:val="2"/>
          <w:wAfter w:w="2052" w:type="dxa"/>
          <w:trHeight w:val="33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CC0F1B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C9300-DNA-E-48</w:t>
            </w:r>
          </w:p>
        </w:tc>
        <w:tc>
          <w:tcPr>
            <w:tcW w:w="3701" w:type="dxa"/>
            <w:tcBorders>
              <w:top w:val="nil"/>
              <w:left w:val="nil"/>
              <w:bottom w:val="single" w:sz="4" w:space="0" w:color="auto"/>
              <w:right w:val="single" w:sz="4" w:space="0" w:color="auto"/>
            </w:tcBorders>
            <w:shd w:val="clear" w:color="auto" w:fill="auto"/>
            <w:hideMark/>
          </w:tcPr>
          <w:p w14:paraId="0104CC0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C9300 DNA Essentials, 48-Port Term </w:t>
            </w:r>
            <w:proofErr w:type="spellStart"/>
            <w:r w:rsidRPr="00F577A0">
              <w:rPr>
                <w:rFonts w:ascii="Helvetica" w:hAnsi="Helvetica" w:cs="Helvetica"/>
                <w:color w:val="000000"/>
                <w:sz w:val="20"/>
                <w:szCs w:val="20"/>
              </w:rPr>
              <w:t>Licenses</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3013C8E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020F7E79"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27738F2F"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1748C825"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46984816" w14:textId="77777777" w:rsidTr="007D627E">
        <w:trPr>
          <w:gridAfter w:val="2"/>
          <w:wAfter w:w="2052" w:type="dxa"/>
          <w:trHeight w:val="39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5903BE9"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C9300-DNA-E-48-3Y</w:t>
            </w:r>
          </w:p>
        </w:tc>
        <w:tc>
          <w:tcPr>
            <w:tcW w:w="3701" w:type="dxa"/>
            <w:tcBorders>
              <w:top w:val="nil"/>
              <w:left w:val="nil"/>
              <w:bottom w:val="single" w:sz="4" w:space="0" w:color="auto"/>
              <w:right w:val="single" w:sz="4" w:space="0" w:color="auto"/>
            </w:tcBorders>
            <w:shd w:val="clear" w:color="auto" w:fill="auto"/>
            <w:hideMark/>
          </w:tcPr>
          <w:p w14:paraId="69574CE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C9300 DNA Essentials, 48-port - 3 </w:t>
            </w:r>
            <w:proofErr w:type="spellStart"/>
            <w:r w:rsidRPr="00F577A0">
              <w:rPr>
                <w:rFonts w:ascii="Helvetica" w:hAnsi="Helvetica" w:cs="Helvetica"/>
                <w:color w:val="000000"/>
                <w:sz w:val="20"/>
                <w:szCs w:val="20"/>
              </w:rPr>
              <w:t>Year</w:t>
            </w:r>
            <w:proofErr w:type="spellEnd"/>
            <w:r w:rsidRPr="00F577A0">
              <w:rPr>
                <w:rFonts w:ascii="Helvetica" w:hAnsi="Helvetica" w:cs="Helvetica"/>
                <w:color w:val="000000"/>
                <w:sz w:val="20"/>
                <w:szCs w:val="20"/>
              </w:rPr>
              <w:t xml:space="preserve"> Term License</w:t>
            </w:r>
          </w:p>
        </w:tc>
        <w:tc>
          <w:tcPr>
            <w:tcW w:w="842" w:type="dxa"/>
            <w:tcBorders>
              <w:top w:val="nil"/>
              <w:left w:val="nil"/>
              <w:bottom w:val="single" w:sz="4" w:space="0" w:color="auto"/>
              <w:right w:val="single" w:sz="4" w:space="0" w:color="auto"/>
            </w:tcBorders>
            <w:shd w:val="clear" w:color="auto" w:fill="auto"/>
            <w:vAlign w:val="center"/>
            <w:hideMark/>
          </w:tcPr>
          <w:p w14:paraId="552D61E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36</w:t>
            </w:r>
          </w:p>
        </w:tc>
        <w:tc>
          <w:tcPr>
            <w:tcW w:w="702" w:type="dxa"/>
            <w:tcBorders>
              <w:top w:val="nil"/>
              <w:left w:val="nil"/>
              <w:bottom w:val="single" w:sz="4" w:space="0" w:color="auto"/>
              <w:right w:val="single" w:sz="4" w:space="0" w:color="auto"/>
            </w:tcBorders>
            <w:shd w:val="clear" w:color="auto" w:fill="auto"/>
            <w:vAlign w:val="center"/>
            <w:hideMark/>
          </w:tcPr>
          <w:p w14:paraId="4910BE2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225C51C3"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4AB96D05"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21D7C716"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B1243B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lastRenderedPageBreak/>
              <w:t>C9300-NM-8X</w:t>
            </w:r>
          </w:p>
        </w:tc>
        <w:tc>
          <w:tcPr>
            <w:tcW w:w="3701" w:type="dxa"/>
            <w:tcBorders>
              <w:top w:val="nil"/>
              <w:left w:val="nil"/>
              <w:bottom w:val="single" w:sz="4" w:space="0" w:color="auto"/>
              <w:right w:val="single" w:sz="4" w:space="0" w:color="auto"/>
            </w:tcBorders>
            <w:shd w:val="clear" w:color="auto" w:fill="auto"/>
            <w:hideMark/>
          </w:tcPr>
          <w:p w14:paraId="66BCA782"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9300 8 x 10GE Network Module</w:t>
            </w:r>
          </w:p>
        </w:tc>
        <w:tc>
          <w:tcPr>
            <w:tcW w:w="842" w:type="dxa"/>
            <w:tcBorders>
              <w:top w:val="nil"/>
              <w:left w:val="nil"/>
              <w:bottom w:val="single" w:sz="4" w:space="0" w:color="auto"/>
              <w:right w:val="single" w:sz="4" w:space="0" w:color="auto"/>
            </w:tcBorders>
            <w:shd w:val="clear" w:color="auto" w:fill="auto"/>
            <w:vAlign w:val="center"/>
            <w:hideMark/>
          </w:tcPr>
          <w:p w14:paraId="6E7312D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FA7DD6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75E4F9DA"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6C5206B2"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36E89298"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DFD6A89"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NETWORK-PNP-LIC</w:t>
            </w:r>
          </w:p>
        </w:tc>
        <w:tc>
          <w:tcPr>
            <w:tcW w:w="3701" w:type="dxa"/>
            <w:tcBorders>
              <w:top w:val="nil"/>
              <w:left w:val="nil"/>
              <w:bottom w:val="single" w:sz="4" w:space="0" w:color="auto"/>
              <w:right w:val="single" w:sz="4" w:space="0" w:color="auto"/>
            </w:tcBorders>
            <w:shd w:val="clear" w:color="auto" w:fill="auto"/>
            <w:hideMark/>
          </w:tcPr>
          <w:p w14:paraId="2DECF7E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 Plug-n-Play Connect for zero-</w:t>
            </w:r>
            <w:proofErr w:type="spellStart"/>
            <w:r w:rsidRPr="00F577A0">
              <w:rPr>
                <w:rFonts w:ascii="Helvetica" w:hAnsi="Helvetica" w:cs="Helvetica"/>
                <w:color w:val="000000"/>
                <w:sz w:val="20"/>
                <w:szCs w:val="20"/>
              </w:rPr>
              <w:t>touch</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device</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deployment</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76EFA67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2D1467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11894888"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5AB04233"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7B2E1A9B"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34C928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SC9300UK9-176</w:t>
            </w:r>
          </w:p>
        </w:tc>
        <w:tc>
          <w:tcPr>
            <w:tcW w:w="3701" w:type="dxa"/>
            <w:tcBorders>
              <w:top w:val="nil"/>
              <w:left w:val="nil"/>
              <w:bottom w:val="single" w:sz="4" w:space="0" w:color="auto"/>
              <w:right w:val="single" w:sz="4" w:space="0" w:color="auto"/>
            </w:tcBorders>
            <w:shd w:val="clear" w:color="auto" w:fill="auto"/>
            <w:hideMark/>
          </w:tcPr>
          <w:p w14:paraId="7B9F3A6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9300 XE 17.6 UNIVERSAL </w:t>
            </w:r>
            <w:proofErr w:type="spellStart"/>
            <w:r w:rsidRPr="00F577A0">
              <w:rPr>
                <w:rFonts w:ascii="Helvetica" w:hAnsi="Helvetica" w:cs="Helvetica"/>
                <w:color w:val="000000"/>
                <w:sz w:val="20"/>
                <w:szCs w:val="20"/>
              </w:rPr>
              <w:t>UNIVERSAL</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2690AC6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732D8B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14B1A50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7E14B343"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2F05F650" w14:textId="77777777" w:rsidTr="007D627E">
        <w:trPr>
          <w:gridAfter w:val="2"/>
          <w:wAfter w:w="2052" w:type="dxa"/>
          <w:trHeight w:val="2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2BFA385"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7CF0FEDA"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1134" w:type="dxa"/>
            <w:tcBorders>
              <w:top w:val="single" w:sz="4" w:space="0" w:color="auto"/>
              <w:left w:val="nil"/>
              <w:bottom w:val="single" w:sz="4" w:space="0" w:color="auto"/>
              <w:right w:val="single" w:sz="4" w:space="0" w:color="auto"/>
            </w:tcBorders>
          </w:tcPr>
          <w:p w14:paraId="446DF3B8" w14:textId="77777777" w:rsidR="00F86D63" w:rsidRPr="00F577A0" w:rsidRDefault="00F86D63" w:rsidP="006B7534">
            <w:pPr>
              <w:spacing w:before="0"/>
              <w:jc w:val="left"/>
              <w:rPr>
                <w:rFonts w:ascii="Helvetica" w:hAnsi="Helvetica" w:cs="Helvetica"/>
                <w:b/>
                <w:bCs/>
                <w:color w:val="000000"/>
                <w:sz w:val="20"/>
                <w:szCs w:val="20"/>
              </w:rPr>
            </w:pPr>
          </w:p>
        </w:tc>
        <w:tc>
          <w:tcPr>
            <w:tcW w:w="992" w:type="dxa"/>
            <w:tcBorders>
              <w:top w:val="single" w:sz="4" w:space="0" w:color="auto"/>
              <w:left w:val="nil"/>
              <w:bottom w:val="single" w:sz="4" w:space="0" w:color="auto"/>
              <w:right w:val="single" w:sz="4" w:space="0" w:color="auto"/>
            </w:tcBorders>
          </w:tcPr>
          <w:p w14:paraId="492BC3DE" w14:textId="77777777" w:rsidR="00F86D63" w:rsidRPr="00F577A0" w:rsidRDefault="00F86D63" w:rsidP="006B7534">
            <w:pPr>
              <w:spacing w:before="0"/>
              <w:jc w:val="left"/>
              <w:rPr>
                <w:rFonts w:ascii="Helvetica" w:hAnsi="Helvetica" w:cs="Helvetica"/>
                <w:b/>
                <w:bCs/>
                <w:color w:val="000000"/>
                <w:sz w:val="20"/>
                <w:szCs w:val="20"/>
              </w:rPr>
            </w:pPr>
          </w:p>
        </w:tc>
      </w:tr>
      <w:tr w:rsidR="00F86D63" w:rsidRPr="00F577A0" w14:paraId="0CA7A218" w14:textId="77777777" w:rsidTr="007D627E">
        <w:trPr>
          <w:gridAfter w:val="2"/>
          <w:wAfter w:w="2052" w:type="dxa"/>
          <w:trHeight w:val="384"/>
        </w:trPr>
        <w:tc>
          <w:tcPr>
            <w:tcW w:w="1980" w:type="dxa"/>
            <w:tcBorders>
              <w:top w:val="nil"/>
              <w:left w:val="single" w:sz="4" w:space="0" w:color="auto"/>
              <w:bottom w:val="single" w:sz="4" w:space="0" w:color="auto"/>
              <w:right w:val="single" w:sz="4" w:space="0" w:color="auto"/>
            </w:tcBorders>
            <w:shd w:val="clear" w:color="auto" w:fill="auto"/>
            <w:hideMark/>
          </w:tcPr>
          <w:p w14:paraId="12C72CAA"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C9300-24U-E</w:t>
            </w:r>
          </w:p>
        </w:tc>
        <w:tc>
          <w:tcPr>
            <w:tcW w:w="3701" w:type="dxa"/>
            <w:tcBorders>
              <w:top w:val="nil"/>
              <w:left w:val="nil"/>
              <w:bottom w:val="single" w:sz="4" w:space="0" w:color="auto"/>
              <w:right w:val="single" w:sz="4" w:space="0" w:color="auto"/>
            </w:tcBorders>
            <w:shd w:val="clear" w:color="auto" w:fill="auto"/>
            <w:hideMark/>
          </w:tcPr>
          <w:p w14:paraId="7E0921D0"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9300 24-port UPOE, Network Essentials</w:t>
            </w:r>
          </w:p>
        </w:tc>
        <w:tc>
          <w:tcPr>
            <w:tcW w:w="842" w:type="dxa"/>
            <w:tcBorders>
              <w:top w:val="nil"/>
              <w:left w:val="nil"/>
              <w:bottom w:val="single" w:sz="4" w:space="0" w:color="auto"/>
              <w:right w:val="single" w:sz="4" w:space="0" w:color="auto"/>
            </w:tcBorders>
            <w:shd w:val="clear" w:color="auto" w:fill="auto"/>
            <w:vAlign w:val="center"/>
            <w:hideMark/>
          </w:tcPr>
          <w:p w14:paraId="3F63214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90045E2"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7A85C591"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78F93D0A"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6CA9563C"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602372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CON-PSRT-C93002UE</w:t>
            </w:r>
          </w:p>
        </w:tc>
        <w:tc>
          <w:tcPr>
            <w:tcW w:w="3701" w:type="dxa"/>
            <w:tcBorders>
              <w:top w:val="nil"/>
              <w:left w:val="nil"/>
              <w:bottom w:val="single" w:sz="4" w:space="0" w:color="auto"/>
              <w:right w:val="single" w:sz="4" w:space="0" w:color="auto"/>
            </w:tcBorders>
            <w:shd w:val="clear" w:color="auto" w:fill="auto"/>
            <w:hideMark/>
          </w:tcPr>
          <w:p w14:paraId="6E09C09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PRTNR SS 8X5XNBD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9300 24-port UPOE, Network </w:t>
            </w:r>
            <w:proofErr w:type="spellStart"/>
            <w:r w:rsidRPr="00F577A0">
              <w:rPr>
                <w:rFonts w:ascii="Helvetica" w:hAnsi="Helvetica" w:cs="Helvetica"/>
                <w:color w:val="000000"/>
                <w:sz w:val="20"/>
                <w:szCs w:val="20"/>
              </w:rPr>
              <w:t>Esse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072EEF6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12</w:t>
            </w:r>
          </w:p>
        </w:tc>
        <w:tc>
          <w:tcPr>
            <w:tcW w:w="702" w:type="dxa"/>
            <w:tcBorders>
              <w:top w:val="nil"/>
              <w:left w:val="nil"/>
              <w:bottom w:val="single" w:sz="4" w:space="0" w:color="auto"/>
              <w:right w:val="single" w:sz="4" w:space="0" w:color="auto"/>
            </w:tcBorders>
            <w:shd w:val="clear" w:color="auto" w:fill="auto"/>
            <w:vAlign w:val="center"/>
            <w:hideMark/>
          </w:tcPr>
          <w:p w14:paraId="2EA3D87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5EB49CC8"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51EF840A"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36CC2A3E"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75E3D80"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C9300-NW-E-24</w:t>
            </w:r>
          </w:p>
        </w:tc>
        <w:tc>
          <w:tcPr>
            <w:tcW w:w="3701" w:type="dxa"/>
            <w:tcBorders>
              <w:top w:val="nil"/>
              <w:left w:val="nil"/>
              <w:bottom w:val="single" w:sz="4" w:space="0" w:color="auto"/>
              <w:right w:val="single" w:sz="4" w:space="0" w:color="auto"/>
            </w:tcBorders>
            <w:shd w:val="clear" w:color="auto" w:fill="auto"/>
            <w:hideMark/>
          </w:tcPr>
          <w:p w14:paraId="356A1B29"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C9300 Network Essentials, 24-port </w:t>
            </w:r>
            <w:proofErr w:type="spellStart"/>
            <w:r w:rsidRPr="00F577A0">
              <w:rPr>
                <w:rFonts w:ascii="Helvetica" w:hAnsi="Helvetica" w:cs="Helvetica"/>
                <w:color w:val="000000"/>
                <w:sz w:val="20"/>
                <w:szCs w:val="20"/>
              </w:rPr>
              <w:t>license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42A0CE8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2E21158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46446E48"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A479281"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755F0202"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17D5C0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SC9300UK9-175</w:t>
            </w:r>
          </w:p>
        </w:tc>
        <w:tc>
          <w:tcPr>
            <w:tcW w:w="3701" w:type="dxa"/>
            <w:tcBorders>
              <w:top w:val="nil"/>
              <w:left w:val="nil"/>
              <w:bottom w:val="single" w:sz="4" w:space="0" w:color="auto"/>
              <w:right w:val="single" w:sz="4" w:space="0" w:color="auto"/>
            </w:tcBorders>
            <w:shd w:val="clear" w:color="auto" w:fill="auto"/>
            <w:hideMark/>
          </w:tcPr>
          <w:p w14:paraId="5140214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9300 XE 17.5 UNIVERSAL </w:t>
            </w:r>
            <w:proofErr w:type="spellStart"/>
            <w:r w:rsidRPr="00F577A0">
              <w:rPr>
                <w:rFonts w:ascii="Helvetica" w:hAnsi="Helvetica" w:cs="Helvetica"/>
                <w:color w:val="000000"/>
                <w:sz w:val="20"/>
                <w:szCs w:val="20"/>
              </w:rPr>
              <w:t>UNIVERSAL</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244A7FF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91CA76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3B5032B4"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0EB5F404"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351C551A"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8DD0EA5"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PWR-C1-1100WAC-P</w:t>
            </w:r>
          </w:p>
        </w:tc>
        <w:tc>
          <w:tcPr>
            <w:tcW w:w="3701" w:type="dxa"/>
            <w:tcBorders>
              <w:top w:val="nil"/>
              <w:left w:val="nil"/>
              <w:bottom w:val="single" w:sz="4" w:space="0" w:color="auto"/>
              <w:right w:val="single" w:sz="4" w:space="0" w:color="auto"/>
            </w:tcBorders>
            <w:shd w:val="clear" w:color="auto" w:fill="auto"/>
            <w:hideMark/>
          </w:tcPr>
          <w:p w14:paraId="3387BCF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1100W AC 80+ </w:t>
            </w:r>
            <w:proofErr w:type="spellStart"/>
            <w:r w:rsidRPr="00F577A0">
              <w:rPr>
                <w:rFonts w:ascii="Helvetica" w:hAnsi="Helvetica" w:cs="Helvetica"/>
                <w:color w:val="000000"/>
                <w:sz w:val="20"/>
                <w:szCs w:val="20"/>
              </w:rPr>
              <w:t>platinum</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Config</w:t>
            </w:r>
            <w:proofErr w:type="spellEnd"/>
            <w:r w:rsidRPr="00F577A0">
              <w:rPr>
                <w:rFonts w:ascii="Helvetica" w:hAnsi="Helvetica" w:cs="Helvetica"/>
                <w:color w:val="000000"/>
                <w:sz w:val="20"/>
                <w:szCs w:val="20"/>
              </w:rPr>
              <w:t xml:space="preserve"> 1 Power Supply</w:t>
            </w:r>
          </w:p>
        </w:tc>
        <w:tc>
          <w:tcPr>
            <w:tcW w:w="842" w:type="dxa"/>
            <w:tcBorders>
              <w:top w:val="nil"/>
              <w:left w:val="nil"/>
              <w:bottom w:val="single" w:sz="4" w:space="0" w:color="auto"/>
              <w:right w:val="single" w:sz="4" w:space="0" w:color="auto"/>
            </w:tcBorders>
            <w:shd w:val="clear" w:color="auto" w:fill="auto"/>
            <w:vAlign w:val="center"/>
            <w:hideMark/>
          </w:tcPr>
          <w:p w14:paraId="79690E3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E5366E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70A0007D"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53FA15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16A22721"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AF9948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PWR-C1-1100WAC-P/2</w:t>
            </w:r>
          </w:p>
        </w:tc>
        <w:tc>
          <w:tcPr>
            <w:tcW w:w="3701" w:type="dxa"/>
            <w:tcBorders>
              <w:top w:val="nil"/>
              <w:left w:val="nil"/>
              <w:bottom w:val="single" w:sz="4" w:space="0" w:color="auto"/>
              <w:right w:val="single" w:sz="4" w:space="0" w:color="auto"/>
            </w:tcBorders>
            <w:shd w:val="clear" w:color="auto" w:fill="auto"/>
            <w:hideMark/>
          </w:tcPr>
          <w:p w14:paraId="73C3967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1100W AC 80+ </w:t>
            </w:r>
            <w:proofErr w:type="spellStart"/>
            <w:r w:rsidRPr="00F577A0">
              <w:rPr>
                <w:rFonts w:ascii="Helvetica" w:hAnsi="Helvetica" w:cs="Helvetica"/>
                <w:color w:val="000000"/>
                <w:sz w:val="20"/>
                <w:szCs w:val="20"/>
              </w:rPr>
              <w:t>platinum</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Config</w:t>
            </w:r>
            <w:proofErr w:type="spellEnd"/>
            <w:r w:rsidRPr="00F577A0">
              <w:rPr>
                <w:rFonts w:ascii="Helvetica" w:hAnsi="Helvetica" w:cs="Helvetica"/>
                <w:color w:val="000000"/>
                <w:sz w:val="20"/>
                <w:szCs w:val="20"/>
              </w:rPr>
              <w:t xml:space="preserve"> 1 </w:t>
            </w:r>
            <w:proofErr w:type="spellStart"/>
            <w:r w:rsidRPr="00F577A0">
              <w:rPr>
                <w:rFonts w:ascii="Helvetica" w:hAnsi="Helvetica" w:cs="Helvetica"/>
                <w:color w:val="000000"/>
                <w:sz w:val="20"/>
                <w:szCs w:val="20"/>
              </w:rPr>
              <w:t>Secondary</w:t>
            </w:r>
            <w:proofErr w:type="spellEnd"/>
            <w:r w:rsidRPr="00F577A0">
              <w:rPr>
                <w:rFonts w:ascii="Helvetica" w:hAnsi="Helvetica" w:cs="Helvetica"/>
                <w:color w:val="000000"/>
                <w:sz w:val="20"/>
                <w:szCs w:val="20"/>
              </w:rPr>
              <w:t xml:space="preserve"> Power Supply</w:t>
            </w:r>
          </w:p>
        </w:tc>
        <w:tc>
          <w:tcPr>
            <w:tcW w:w="842" w:type="dxa"/>
            <w:tcBorders>
              <w:top w:val="nil"/>
              <w:left w:val="nil"/>
              <w:bottom w:val="single" w:sz="4" w:space="0" w:color="auto"/>
              <w:right w:val="single" w:sz="4" w:space="0" w:color="auto"/>
            </w:tcBorders>
            <w:shd w:val="clear" w:color="auto" w:fill="auto"/>
            <w:vAlign w:val="center"/>
            <w:hideMark/>
          </w:tcPr>
          <w:p w14:paraId="31715A5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4A4353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0A99745E" w14:textId="66598B2F"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3C11EC47" w14:textId="0A1F5904" w:rsidR="00F86D63" w:rsidRPr="00F577A0" w:rsidRDefault="00F86D63" w:rsidP="006B7534">
            <w:pPr>
              <w:spacing w:before="0"/>
              <w:jc w:val="center"/>
              <w:rPr>
                <w:rFonts w:ascii="Helvetica" w:hAnsi="Helvetica" w:cs="Helvetica"/>
                <w:color w:val="000000"/>
                <w:sz w:val="20"/>
                <w:szCs w:val="20"/>
              </w:rPr>
            </w:pPr>
          </w:p>
        </w:tc>
      </w:tr>
      <w:tr w:rsidR="00F86D63" w:rsidRPr="00F577A0" w14:paraId="1BE80DB1"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5C3CD7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CAB-TA-EU</w:t>
            </w:r>
          </w:p>
        </w:tc>
        <w:tc>
          <w:tcPr>
            <w:tcW w:w="3701" w:type="dxa"/>
            <w:tcBorders>
              <w:top w:val="nil"/>
              <w:left w:val="nil"/>
              <w:bottom w:val="single" w:sz="4" w:space="0" w:color="auto"/>
              <w:right w:val="single" w:sz="4" w:space="0" w:color="auto"/>
            </w:tcBorders>
            <w:shd w:val="clear" w:color="auto" w:fill="auto"/>
            <w:hideMark/>
          </w:tcPr>
          <w:p w14:paraId="23AE3C1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Europe AC </w:t>
            </w:r>
            <w:proofErr w:type="spellStart"/>
            <w:r w:rsidRPr="00F577A0">
              <w:rPr>
                <w:rFonts w:ascii="Helvetica" w:hAnsi="Helvetica" w:cs="Helvetica"/>
                <w:color w:val="000000"/>
                <w:sz w:val="20"/>
                <w:szCs w:val="20"/>
              </w:rPr>
              <w:t>Type</w:t>
            </w:r>
            <w:proofErr w:type="spellEnd"/>
            <w:r w:rsidRPr="00F577A0">
              <w:rPr>
                <w:rFonts w:ascii="Helvetica" w:hAnsi="Helvetica" w:cs="Helvetica"/>
                <w:color w:val="000000"/>
                <w:sz w:val="20"/>
                <w:szCs w:val="20"/>
              </w:rPr>
              <w:t xml:space="preserve"> A Power Cable</w:t>
            </w:r>
          </w:p>
        </w:tc>
        <w:tc>
          <w:tcPr>
            <w:tcW w:w="842" w:type="dxa"/>
            <w:tcBorders>
              <w:top w:val="nil"/>
              <w:left w:val="nil"/>
              <w:bottom w:val="single" w:sz="4" w:space="0" w:color="auto"/>
              <w:right w:val="single" w:sz="4" w:space="0" w:color="auto"/>
            </w:tcBorders>
            <w:shd w:val="clear" w:color="auto" w:fill="auto"/>
            <w:vAlign w:val="center"/>
            <w:hideMark/>
          </w:tcPr>
          <w:p w14:paraId="6E4389A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3005BDD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674FBA1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78A2E2E9"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7F45FF49"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061FB5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C9300-SSD-NONE</w:t>
            </w:r>
          </w:p>
        </w:tc>
        <w:tc>
          <w:tcPr>
            <w:tcW w:w="3701" w:type="dxa"/>
            <w:tcBorders>
              <w:top w:val="nil"/>
              <w:left w:val="nil"/>
              <w:bottom w:val="single" w:sz="4" w:space="0" w:color="auto"/>
              <w:right w:val="single" w:sz="4" w:space="0" w:color="auto"/>
            </w:tcBorders>
            <w:shd w:val="clear" w:color="auto" w:fill="auto"/>
            <w:hideMark/>
          </w:tcPr>
          <w:p w14:paraId="39F33F39"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No SSD Card </w:t>
            </w:r>
            <w:proofErr w:type="spellStart"/>
            <w:r w:rsidRPr="00F577A0">
              <w:rPr>
                <w:rFonts w:ascii="Helvetica" w:hAnsi="Helvetica" w:cs="Helvetica"/>
                <w:color w:val="000000"/>
                <w:sz w:val="20"/>
                <w:szCs w:val="20"/>
              </w:rPr>
              <w:t>Selected</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43CD3DA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33C3289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60F97C3A"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5E1FA691"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69E26684"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B5F81F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STACK-T1-50CM</w:t>
            </w:r>
          </w:p>
        </w:tc>
        <w:tc>
          <w:tcPr>
            <w:tcW w:w="3701" w:type="dxa"/>
            <w:tcBorders>
              <w:top w:val="nil"/>
              <w:left w:val="nil"/>
              <w:bottom w:val="single" w:sz="4" w:space="0" w:color="auto"/>
              <w:right w:val="single" w:sz="4" w:space="0" w:color="auto"/>
            </w:tcBorders>
            <w:shd w:val="clear" w:color="auto" w:fill="auto"/>
            <w:hideMark/>
          </w:tcPr>
          <w:p w14:paraId="5A09B0A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50CM </w:t>
            </w:r>
            <w:proofErr w:type="spellStart"/>
            <w:r w:rsidRPr="00F577A0">
              <w:rPr>
                <w:rFonts w:ascii="Helvetica" w:hAnsi="Helvetica" w:cs="Helvetica"/>
                <w:color w:val="000000"/>
                <w:sz w:val="20"/>
                <w:szCs w:val="20"/>
              </w:rPr>
              <w:t>Type</w:t>
            </w:r>
            <w:proofErr w:type="spellEnd"/>
            <w:r w:rsidRPr="00F577A0">
              <w:rPr>
                <w:rFonts w:ascii="Helvetica" w:hAnsi="Helvetica" w:cs="Helvetica"/>
                <w:color w:val="000000"/>
                <w:sz w:val="20"/>
                <w:szCs w:val="20"/>
              </w:rPr>
              <w:t xml:space="preserve"> 1 </w:t>
            </w:r>
            <w:proofErr w:type="spellStart"/>
            <w:r w:rsidRPr="00F577A0">
              <w:rPr>
                <w:rFonts w:ascii="Helvetica" w:hAnsi="Helvetica" w:cs="Helvetica"/>
                <w:color w:val="000000"/>
                <w:sz w:val="20"/>
                <w:szCs w:val="20"/>
              </w:rPr>
              <w:t>Stacking</w:t>
            </w:r>
            <w:proofErr w:type="spellEnd"/>
            <w:r w:rsidRPr="00F577A0">
              <w:rPr>
                <w:rFonts w:ascii="Helvetica" w:hAnsi="Helvetica" w:cs="Helvetica"/>
                <w:color w:val="000000"/>
                <w:sz w:val="20"/>
                <w:szCs w:val="20"/>
              </w:rPr>
              <w:t xml:space="preserve"> Cable</w:t>
            </w:r>
          </w:p>
        </w:tc>
        <w:tc>
          <w:tcPr>
            <w:tcW w:w="842" w:type="dxa"/>
            <w:tcBorders>
              <w:top w:val="nil"/>
              <w:left w:val="nil"/>
              <w:bottom w:val="single" w:sz="4" w:space="0" w:color="auto"/>
              <w:right w:val="single" w:sz="4" w:space="0" w:color="auto"/>
            </w:tcBorders>
            <w:shd w:val="clear" w:color="auto" w:fill="auto"/>
            <w:vAlign w:val="center"/>
            <w:hideMark/>
          </w:tcPr>
          <w:p w14:paraId="40CBD5C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6D539F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1D1C95B0" w14:textId="7D274041"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6CA7512F" w14:textId="64C06099" w:rsidR="00F86D63" w:rsidRPr="00F577A0" w:rsidRDefault="00F86D63" w:rsidP="006B7534">
            <w:pPr>
              <w:spacing w:before="0"/>
              <w:jc w:val="center"/>
              <w:rPr>
                <w:rFonts w:ascii="Helvetica" w:hAnsi="Helvetica" w:cs="Helvetica"/>
                <w:color w:val="000000"/>
                <w:sz w:val="20"/>
                <w:szCs w:val="20"/>
              </w:rPr>
            </w:pPr>
          </w:p>
        </w:tc>
      </w:tr>
      <w:tr w:rsidR="00F86D63" w:rsidRPr="00F577A0" w14:paraId="67C85DC4"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83CC4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CAB-SPWR-30CM</w:t>
            </w:r>
          </w:p>
        </w:tc>
        <w:tc>
          <w:tcPr>
            <w:tcW w:w="3701" w:type="dxa"/>
            <w:tcBorders>
              <w:top w:val="nil"/>
              <w:left w:val="nil"/>
              <w:bottom w:val="single" w:sz="4" w:space="0" w:color="auto"/>
              <w:right w:val="single" w:sz="4" w:space="0" w:color="auto"/>
            </w:tcBorders>
            <w:shd w:val="clear" w:color="auto" w:fill="auto"/>
            <w:hideMark/>
          </w:tcPr>
          <w:p w14:paraId="34401F46"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Stack</w:t>
            </w:r>
            <w:proofErr w:type="spellEnd"/>
            <w:r w:rsidRPr="00F577A0">
              <w:rPr>
                <w:rFonts w:ascii="Helvetica" w:hAnsi="Helvetica" w:cs="Helvetica"/>
                <w:color w:val="000000"/>
                <w:sz w:val="20"/>
                <w:szCs w:val="20"/>
              </w:rPr>
              <w:t xml:space="preserve"> Power Cable 30 CM</w:t>
            </w:r>
          </w:p>
        </w:tc>
        <w:tc>
          <w:tcPr>
            <w:tcW w:w="842" w:type="dxa"/>
            <w:tcBorders>
              <w:top w:val="nil"/>
              <w:left w:val="nil"/>
              <w:bottom w:val="single" w:sz="4" w:space="0" w:color="auto"/>
              <w:right w:val="single" w:sz="4" w:space="0" w:color="auto"/>
            </w:tcBorders>
            <w:shd w:val="clear" w:color="auto" w:fill="auto"/>
            <w:vAlign w:val="center"/>
            <w:hideMark/>
          </w:tcPr>
          <w:p w14:paraId="1AFCA0B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8AE4F9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023130A7" w14:textId="1B29D132"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34241863" w14:textId="19550032" w:rsidR="00F86D63" w:rsidRPr="00F577A0" w:rsidRDefault="00F86D63" w:rsidP="006B7534">
            <w:pPr>
              <w:spacing w:before="0"/>
              <w:jc w:val="center"/>
              <w:rPr>
                <w:rFonts w:ascii="Helvetica" w:hAnsi="Helvetica" w:cs="Helvetica"/>
                <w:color w:val="000000"/>
                <w:sz w:val="20"/>
                <w:szCs w:val="20"/>
              </w:rPr>
            </w:pPr>
          </w:p>
        </w:tc>
      </w:tr>
      <w:tr w:rsidR="00F86D63" w:rsidRPr="00F577A0" w14:paraId="6A172F06" w14:textId="77777777" w:rsidTr="007D627E">
        <w:trPr>
          <w:gridAfter w:val="2"/>
          <w:wAfter w:w="2052" w:type="dxa"/>
          <w:trHeight w:val="401"/>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CC203D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C9300-DNA-E-24</w:t>
            </w:r>
          </w:p>
        </w:tc>
        <w:tc>
          <w:tcPr>
            <w:tcW w:w="3701" w:type="dxa"/>
            <w:tcBorders>
              <w:top w:val="nil"/>
              <w:left w:val="nil"/>
              <w:bottom w:val="single" w:sz="4" w:space="0" w:color="auto"/>
              <w:right w:val="single" w:sz="4" w:space="0" w:color="auto"/>
            </w:tcBorders>
            <w:shd w:val="clear" w:color="auto" w:fill="auto"/>
            <w:hideMark/>
          </w:tcPr>
          <w:p w14:paraId="0A1A2E9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C9300 DNA Essentials, 24-Port Term </w:t>
            </w:r>
            <w:proofErr w:type="spellStart"/>
            <w:r w:rsidRPr="00F577A0">
              <w:rPr>
                <w:rFonts w:ascii="Helvetica" w:hAnsi="Helvetica" w:cs="Helvetica"/>
                <w:color w:val="000000"/>
                <w:sz w:val="20"/>
                <w:szCs w:val="20"/>
              </w:rPr>
              <w:t>Licenses</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297933E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29C862A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077E978A"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1E8832F2"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4AE16285" w14:textId="77777777" w:rsidTr="007D627E">
        <w:trPr>
          <w:gridAfter w:val="2"/>
          <w:wAfter w:w="2052" w:type="dxa"/>
          <w:trHeight w:val="421"/>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673F37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C9300-DNA-E-24-3Y</w:t>
            </w:r>
          </w:p>
        </w:tc>
        <w:tc>
          <w:tcPr>
            <w:tcW w:w="3701" w:type="dxa"/>
            <w:tcBorders>
              <w:top w:val="nil"/>
              <w:left w:val="nil"/>
              <w:bottom w:val="single" w:sz="4" w:space="0" w:color="auto"/>
              <w:right w:val="single" w:sz="4" w:space="0" w:color="auto"/>
            </w:tcBorders>
            <w:shd w:val="clear" w:color="auto" w:fill="auto"/>
            <w:hideMark/>
          </w:tcPr>
          <w:p w14:paraId="794FE07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C9300 DNA Essentials, 24-Port, 3 </w:t>
            </w:r>
            <w:proofErr w:type="spellStart"/>
            <w:r w:rsidRPr="00F577A0">
              <w:rPr>
                <w:rFonts w:ascii="Helvetica" w:hAnsi="Helvetica" w:cs="Helvetica"/>
                <w:color w:val="000000"/>
                <w:sz w:val="20"/>
                <w:szCs w:val="20"/>
              </w:rPr>
              <w:t>Year</w:t>
            </w:r>
            <w:proofErr w:type="spellEnd"/>
            <w:r w:rsidRPr="00F577A0">
              <w:rPr>
                <w:rFonts w:ascii="Helvetica" w:hAnsi="Helvetica" w:cs="Helvetica"/>
                <w:color w:val="000000"/>
                <w:sz w:val="20"/>
                <w:szCs w:val="20"/>
              </w:rPr>
              <w:t xml:space="preserve"> Term License</w:t>
            </w:r>
          </w:p>
        </w:tc>
        <w:tc>
          <w:tcPr>
            <w:tcW w:w="842" w:type="dxa"/>
            <w:tcBorders>
              <w:top w:val="nil"/>
              <w:left w:val="nil"/>
              <w:bottom w:val="single" w:sz="4" w:space="0" w:color="auto"/>
              <w:right w:val="single" w:sz="4" w:space="0" w:color="auto"/>
            </w:tcBorders>
            <w:shd w:val="clear" w:color="auto" w:fill="auto"/>
            <w:vAlign w:val="center"/>
            <w:hideMark/>
          </w:tcPr>
          <w:p w14:paraId="0864077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36</w:t>
            </w:r>
          </w:p>
        </w:tc>
        <w:tc>
          <w:tcPr>
            <w:tcW w:w="702" w:type="dxa"/>
            <w:tcBorders>
              <w:top w:val="nil"/>
              <w:left w:val="nil"/>
              <w:bottom w:val="single" w:sz="4" w:space="0" w:color="auto"/>
              <w:right w:val="single" w:sz="4" w:space="0" w:color="auto"/>
            </w:tcBorders>
            <w:shd w:val="clear" w:color="auto" w:fill="auto"/>
            <w:vAlign w:val="center"/>
            <w:hideMark/>
          </w:tcPr>
          <w:p w14:paraId="007EEAA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1FFC9F4C"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3977FAE8"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4FA9C12A" w14:textId="77777777" w:rsidTr="007D627E">
        <w:trPr>
          <w:gridAfter w:val="2"/>
          <w:wAfter w:w="2052" w:type="dxa"/>
          <w:trHeight w:val="271"/>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38D6E5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C9300-NM-8X</w:t>
            </w:r>
          </w:p>
        </w:tc>
        <w:tc>
          <w:tcPr>
            <w:tcW w:w="3701" w:type="dxa"/>
            <w:tcBorders>
              <w:top w:val="nil"/>
              <w:left w:val="nil"/>
              <w:bottom w:val="single" w:sz="4" w:space="0" w:color="auto"/>
              <w:right w:val="single" w:sz="4" w:space="0" w:color="auto"/>
            </w:tcBorders>
            <w:shd w:val="clear" w:color="auto" w:fill="auto"/>
            <w:hideMark/>
          </w:tcPr>
          <w:p w14:paraId="23CFF520"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9300 8 x 10GE Network Module</w:t>
            </w:r>
          </w:p>
        </w:tc>
        <w:tc>
          <w:tcPr>
            <w:tcW w:w="842" w:type="dxa"/>
            <w:tcBorders>
              <w:top w:val="nil"/>
              <w:left w:val="nil"/>
              <w:bottom w:val="single" w:sz="4" w:space="0" w:color="auto"/>
              <w:right w:val="single" w:sz="4" w:space="0" w:color="auto"/>
            </w:tcBorders>
            <w:shd w:val="clear" w:color="auto" w:fill="auto"/>
            <w:vAlign w:val="center"/>
            <w:hideMark/>
          </w:tcPr>
          <w:p w14:paraId="7BFB927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7D2E776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7AA8AA92"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33A4ADBB"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3474E340"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E64471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NETWORK-PNP-LIC</w:t>
            </w:r>
          </w:p>
        </w:tc>
        <w:tc>
          <w:tcPr>
            <w:tcW w:w="3701" w:type="dxa"/>
            <w:tcBorders>
              <w:top w:val="nil"/>
              <w:left w:val="nil"/>
              <w:bottom w:val="single" w:sz="4" w:space="0" w:color="auto"/>
              <w:right w:val="single" w:sz="4" w:space="0" w:color="auto"/>
            </w:tcBorders>
            <w:shd w:val="clear" w:color="auto" w:fill="auto"/>
            <w:hideMark/>
          </w:tcPr>
          <w:p w14:paraId="2809221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 Plug-n-Play Connect for zero-</w:t>
            </w:r>
            <w:proofErr w:type="spellStart"/>
            <w:r w:rsidRPr="00F577A0">
              <w:rPr>
                <w:rFonts w:ascii="Helvetica" w:hAnsi="Helvetica" w:cs="Helvetica"/>
                <w:color w:val="000000"/>
                <w:sz w:val="20"/>
                <w:szCs w:val="20"/>
              </w:rPr>
              <w:t>touch</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device</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deployment</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016D9E2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55A0BA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4A7EB1D5"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7979105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14D360FF" w14:textId="77777777" w:rsidTr="007D627E">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33EDBA8"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1D7D617F"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1134" w:type="dxa"/>
            <w:tcBorders>
              <w:top w:val="single" w:sz="4" w:space="0" w:color="auto"/>
              <w:left w:val="nil"/>
              <w:bottom w:val="single" w:sz="4" w:space="0" w:color="auto"/>
              <w:right w:val="single" w:sz="4" w:space="0" w:color="auto"/>
            </w:tcBorders>
          </w:tcPr>
          <w:p w14:paraId="6E121815" w14:textId="77777777" w:rsidR="00F86D63" w:rsidRPr="00F577A0" w:rsidRDefault="00F86D63" w:rsidP="006B7534">
            <w:pPr>
              <w:spacing w:before="0"/>
              <w:jc w:val="left"/>
              <w:rPr>
                <w:rFonts w:ascii="Helvetica" w:hAnsi="Helvetica" w:cs="Helvetica"/>
                <w:b/>
                <w:bCs/>
                <w:color w:val="000000"/>
                <w:sz w:val="20"/>
                <w:szCs w:val="20"/>
              </w:rPr>
            </w:pPr>
          </w:p>
        </w:tc>
        <w:tc>
          <w:tcPr>
            <w:tcW w:w="992" w:type="dxa"/>
            <w:tcBorders>
              <w:top w:val="single" w:sz="4" w:space="0" w:color="auto"/>
              <w:left w:val="nil"/>
              <w:bottom w:val="single" w:sz="4" w:space="0" w:color="auto"/>
              <w:right w:val="single" w:sz="4" w:space="0" w:color="auto"/>
            </w:tcBorders>
          </w:tcPr>
          <w:p w14:paraId="4732D165" w14:textId="77777777" w:rsidR="00F86D63" w:rsidRPr="00F577A0" w:rsidRDefault="00F86D63" w:rsidP="006B7534">
            <w:pPr>
              <w:spacing w:before="0"/>
              <w:jc w:val="left"/>
              <w:rPr>
                <w:rFonts w:ascii="Helvetica" w:hAnsi="Helvetica" w:cs="Helvetica"/>
                <w:b/>
                <w:bCs/>
                <w:color w:val="000000"/>
                <w:sz w:val="20"/>
                <w:szCs w:val="20"/>
              </w:rPr>
            </w:pPr>
          </w:p>
        </w:tc>
        <w:tc>
          <w:tcPr>
            <w:tcW w:w="1026" w:type="dxa"/>
          </w:tcPr>
          <w:p w14:paraId="0397DB99" w14:textId="77777777" w:rsidR="00F86D63" w:rsidRPr="00F577A0" w:rsidRDefault="00F86D63" w:rsidP="006B7534">
            <w:pPr>
              <w:spacing w:before="0"/>
              <w:jc w:val="center"/>
              <w:rPr>
                <w:rFonts w:ascii="Helvetica" w:hAnsi="Helvetica" w:cs="Helvetica"/>
                <w:color w:val="000000"/>
                <w:sz w:val="20"/>
                <w:szCs w:val="20"/>
              </w:rPr>
            </w:pPr>
          </w:p>
        </w:tc>
        <w:tc>
          <w:tcPr>
            <w:tcW w:w="1026" w:type="dxa"/>
          </w:tcPr>
          <w:p w14:paraId="73D03021"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062E4BD0" w14:textId="77777777" w:rsidTr="007D627E">
        <w:trPr>
          <w:gridAfter w:val="2"/>
          <w:wAfter w:w="2052" w:type="dxa"/>
          <w:trHeight w:val="390"/>
        </w:trPr>
        <w:tc>
          <w:tcPr>
            <w:tcW w:w="1980" w:type="dxa"/>
            <w:tcBorders>
              <w:top w:val="nil"/>
              <w:left w:val="single" w:sz="4" w:space="0" w:color="auto"/>
              <w:bottom w:val="single" w:sz="4" w:space="0" w:color="auto"/>
              <w:right w:val="single" w:sz="4" w:space="0" w:color="auto"/>
            </w:tcBorders>
            <w:shd w:val="clear" w:color="auto" w:fill="auto"/>
            <w:hideMark/>
          </w:tcPr>
          <w:p w14:paraId="0C3CC59F"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C9200-48P-E</w:t>
            </w:r>
          </w:p>
        </w:tc>
        <w:tc>
          <w:tcPr>
            <w:tcW w:w="3701" w:type="dxa"/>
            <w:tcBorders>
              <w:top w:val="nil"/>
              <w:left w:val="nil"/>
              <w:bottom w:val="single" w:sz="4" w:space="0" w:color="auto"/>
              <w:right w:val="single" w:sz="4" w:space="0" w:color="auto"/>
            </w:tcBorders>
            <w:shd w:val="clear" w:color="auto" w:fill="auto"/>
            <w:hideMark/>
          </w:tcPr>
          <w:p w14:paraId="127613F8"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 48-port </w:t>
            </w:r>
            <w:proofErr w:type="spellStart"/>
            <w:r w:rsidRPr="00F577A0">
              <w:rPr>
                <w:rFonts w:ascii="Helvetica" w:hAnsi="Helvetica" w:cs="Helvetica"/>
                <w:color w:val="000000"/>
                <w:sz w:val="20"/>
                <w:szCs w:val="20"/>
              </w:rPr>
              <w:t>PoE</w:t>
            </w:r>
            <w:proofErr w:type="spellEnd"/>
            <w:r w:rsidRPr="00F577A0">
              <w:rPr>
                <w:rFonts w:ascii="Helvetica" w:hAnsi="Helvetica" w:cs="Helvetica"/>
                <w:color w:val="000000"/>
                <w:sz w:val="20"/>
                <w:szCs w:val="20"/>
              </w:rPr>
              <w:t>+, Network Essentials</w:t>
            </w:r>
          </w:p>
        </w:tc>
        <w:tc>
          <w:tcPr>
            <w:tcW w:w="842" w:type="dxa"/>
            <w:tcBorders>
              <w:top w:val="nil"/>
              <w:left w:val="nil"/>
              <w:bottom w:val="single" w:sz="4" w:space="0" w:color="auto"/>
              <w:right w:val="single" w:sz="4" w:space="0" w:color="auto"/>
            </w:tcBorders>
            <w:shd w:val="clear" w:color="auto" w:fill="auto"/>
            <w:vAlign w:val="center"/>
            <w:hideMark/>
          </w:tcPr>
          <w:p w14:paraId="56E8D53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3D480A0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0FB4813D" w14:textId="2B82F2B5"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1ACEAF78" w14:textId="000F0BE3" w:rsidR="00F86D63" w:rsidRPr="00F577A0" w:rsidRDefault="00F86D63" w:rsidP="006B7534">
            <w:pPr>
              <w:spacing w:before="0"/>
              <w:jc w:val="center"/>
              <w:rPr>
                <w:rFonts w:ascii="Helvetica" w:hAnsi="Helvetica" w:cs="Helvetica"/>
                <w:color w:val="000000"/>
                <w:sz w:val="20"/>
                <w:szCs w:val="20"/>
              </w:rPr>
            </w:pPr>
          </w:p>
        </w:tc>
      </w:tr>
      <w:tr w:rsidR="00F86D63" w:rsidRPr="00F577A0" w14:paraId="31AD974B"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91F2D6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CON-PSRT-C92048PE</w:t>
            </w:r>
          </w:p>
        </w:tc>
        <w:tc>
          <w:tcPr>
            <w:tcW w:w="3701" w:type="dxa"/>
            <w:tcBorders>
              <w:top w:val="nil"/>
              <w:left w:val="nil"/>
              <w:bottom w:val="single" w:sz="4" w:space="0" w:color="auto"/>
              <w:right w:val="single" w:sz="4" w:space="0" w:color="auto"/>
            </w:tcBorders>
            <w:shd w:val="clear" w:color="auto" w:fill="auto"/>
            <w:hideMark/>
          </w:tcPr>
          <w:p w14:paraId="7C1D7CC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PRTNR SS 8X5XNBD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 48-port </w:t>
            </w:r>
            <w:proofErr w:type="spellStart"/>
            <w:r w:rsidRPr="00F577A0">
              <w:rPr>
                <w:rFonts w:ascii="Helvetica" w:hAnsi="Helvetica" w:cs="Helvetica"/>
                <w:color w:val="000000"/>
                <w:sz w:val="20"/>
                <w:szCs w:val="20"/>
              </w:rPr>
              <w:t>PoE</w:t>
            </w:r>
            <w:proofErr w:type="spellEnd"/>
            <w:r w:rsidRPr="00F577A0">
              <w:rPr>
                <w:rFonts w:ascii="Helvetica" w:hAnsi="Helvetica" w:cs="Helvetica"/>
                <w:color w:val="000000"/>
                <w:sz w:val="20"/>
                <w:szCs w:val="20"/>
              </w:rPr>
              <w:t xml:space="preserve">+, Network </w:t>
            </w:r>
            <w:proofErr w:type="spellStart"/>
            <w:r w:rsidRPr="00F577A0">
              <w:rPr>
                <w:rFonts w:ascii="Helvetica" w:hAnsi="Helvetica" w:cs="Helvetica"/>
                <w:color w:val="000000"/>
                <w:sz w:val="20"/>
                <w:szCs w:val="20"/>
              </w:rPr>
              <w:t>Esse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1249505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12</w:t>
            </w:r>
          </w:p>
        </w:tc>
        <w:tc>
          <w:tcPr>
            <w:tcW w:w="702" w:type="dxa"/>
            <w:tcBorders>
              <w:top w:val="nil"/>
              <w:left w:val="nil"/>
              <w:bottom w:val="single" w:sz="4" w:space="0" w:color="auto"/>
              <w:right w:val="single" w:sz="4" w:space="0" w:color="auto"/>
            </w:tcBorders>
            <w:shd w:val="clear" w:color="auto" w:fill="auto"/>
            <w:vAlign w:val="center"/>
            <w:hideMark/>
          </w:tcPr>
          <w:p w14:paraId="219ADB8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4CE4113F"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647683DD"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2F461A63"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91E233"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PWR-C5-BLANK</w:t>
            </w:r>
          </w:p>
        </w:tc>
        <w:tc>
          <w:tcPr>
            <w:tcW w:w="3701" w:type="dxa"/>
            <w:tcBorders>
              <w:top w:val="nil"/>
              <w:left w:val="nil"/>
              <w:bottom w:val="single" w:sz="4" w:space="0" w:color="auto"/>
              <w:right w:val="single" w:sz="4" w:space="0" w:color="auto"/>
            </w:tcBorders>
            <w:shd w:val="clear" w:color="auto" w:fill="auto"/>
            <w:hideMark/>
          </w:tcPr>
          <w:p w14:paraId="569FA314"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Config</w:t>
            </w:r>
            <w:proofErr w:type="spellEnd"/>
            <w:r w:rsidRPr="00F577A0">
              <w:rPr>
                <w:rFonts w:ascii="Helvetica" w:hAnsi="Helvetica" w:cs="Helvetica"/>
                <w:color w:val="000000"/>
                <w:sz w:val="20"/>
                <w:szCs w:val="20"/>
              </w:rPr>
              <w:t xml:space="preserve"> 5 Power Supply Blank</w:t>
            </w:r>
          </w:p>
        </w:tc>
        <w:tc>
          <w:tcPr>
            <w:tcW w:w="842" w:type="dxa"/>
            <w:tcBorders>
              <w:top w:val="nil"/>
              <w:left w:val="nil"/>
              <w:bottom w:val="single" w:sz="4" w:space="0" w:color="auto"/>
              <w:right w:val="single" w:sz="4" w:space="0" w:color="auto"/>
            </w:tcBorders>
            <w:shd w:val="clear" w:color="auto" w:fill="auto"/>
            <w:vAlign w:val="center"/>
            <w:hideMark/>
          </w:tcPr>
          <w:p w14:paraId="45402D7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A1D7AC9"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67FC4636" w14:textId="6F4EFC8C"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541E739C" w14:textId="35C14E27"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69F9FC9F" w14:textId="77777777" w:rsidTr="007D627E">
        <w:trPr>
          <w:gridAfter w:val="2"/>
          <w:wAfter w:w="2052" w:type="dxa"/>
          <w:trHeight w:val="3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F6F255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C9200-NW-E-48</w:t>
            </w:r>
          </w:p>
        </w:tc>
        <w:tc>
          <w:tcPr>
            <w:tcW w:w="3701" w:type="dxa"/>
            <w:tcBorders>
              <w:top w:val="nil"/>
              <w:left w:val="nil"/>
              <w:bottom w:val="single" w:sz="4" w:space="0" w:color="auto"/>
              <w:right w:val="single" w:sz="4" w:space="0" w:color="auto"/>
            </w:tcBorders>
            <w:shd w:val="clear" w:color="auto" w:fill="auto"/>
            <w:hideMark/>
          </w:tcPr>
          <w:p w14:paraId="55F7C76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C9200 Network Essentials, 48-port </w:t>
            </w:r>
            <w:proofErr w:type="spellStart"/>
            <w:r w:rsidRPr="00F577A0">
              <w:rPr>
                <w:rFonts w:ascii="Helvetica" w:hAnsi="Helvetica" w:cs="Helvetica"/>
                <w:color w:val="000000"/>
                <w:sz w:val="20"/>
                <w:szCs w:val="20"/>
              </w:rPr>
              <w:t>license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1DAA9E7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358E8E2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38F05439" w14:textId="5C0A5D98"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76DBD151" w14:textId="19890CD9"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06BBDF26" w14:textId="77777777" w:rsidTr="007D627E">
        <w:trPr>
          <w:gridAfter w:val="2"/>
          <w:wAfter w:w="2052" w:type="dxa"/>
          <w:trHeight w:val="31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65D44B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C9200-NM-4X</w:t>
            </w:r>
          </w:p>
        </w:tc>
        <w:tc>
          <w:tcPr>
            <w:tcW w:w="3701" w:type="dxa"/>
            <w:tcBorders>
              <w:top w:val="nil"/>
              <w:left w:val="nil"/>
              <w:bottom w:val="single" w:sz="4" w:space="0" w:color="auto"/>
              <w:right w:val="single" w:sz="4" w:space="0" w:color="auto"/>
            </w:tcBorders>
            <w:shd w:val="clear" w:color="auto" w:fill="auto"/>
            <w:hideMark/>
          </w:tcPr>
          <w:p w14:paraId="3321077A"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 4 x 10G Network Module</w:t>
            </w:r>
          </w:p>
        </w:tc>
        <w:tc>
          <w:tcPr>
            <w:tcW w:w="842" w:type="dxa"/>
            <w:tcBorders>
              <w:top w:val="nil"/>
              <w:left w:val="nil"/>
              <w:bottom w:val="single" w:sz="4" w:space="0" w:color="auto"/>
              <w:right w:val="single" w:sz="4" w:space="0" w:color="auto"/>
            </w:tcBorders>
            <w:shd w:val="clear" w:color="auto" w:fill="auto"/>
            <w:vAlign w:val="center"/>
            <w:hideMark/>
          </w:tcPr>
          <w:p w14:paraId="1528B09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50C099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49D9CE09"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43C20EBA"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7B56493D"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06C65A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CAB-TA-EU</w:t>
            </w:r>
          </w:p>
        </w:tc>
        <w:tc>
          <w:tcPr>
            <w:tcW w:w="3701" w:type="dxa"/>
            <w:tcBorders>
              <w:top w:val="nil"/>
              <w:left w:val="nil"/>
              <w:bottom w:val="single" w:sz="4" w:space="0" w:color="auto"/>
              <w:right w:val="single" w:sz="4" w:space="0" w:color="auto"/>
            </w:tcBorders>
            <w:shd w:val="clear" w:color="auto" w:fill="auto"/>
            <w:hideMark/>
          </w:tcPr>
          <w:p w14:paraId="0984C85C"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Europe AC </w:t>
            </w:r>
            <w:proofErr w:type="spellStart"/>
            <w:r w:rsidRPr="00F577A0">
              <w:rPr>
                <w:rFonts w:ascii="Helvetica" w:hAnsi="Helvetica" w:cs="Helvetica"/>
                <w:color w:val="000000"/>
                <w:sz w:val="20"/>
                <w:szCs w:val="20"/>
              </w:rPr>
              <w:t>Type</w:t>
            </w:r>
            <w:proofErr w:type="spellEnd"/>
            <w:r w:rsidRPr="00F577A0">
              <w:rPr>
                <w:rFonts w:ascii="Helvetica" w:hAnsi="Helvetica" w:cs="Helvetica"/>
                <w:color w:val="000000"/>
                <w:sz w:val="20"/>
                <w:szCs w:val="20"/>
              </w:rPr>
              <w:t xml:space="preserve"> A Power Cable</w:t>
            </w:r>
          </w:p>
        </w:tc>
        <w:tc>
          <w:tcPr>
            <w:tcW w:w="842" w:type="dxa"/>
            <w:tcBorders>
              <w:top w:val="nil"/>
              <w:left w:val="nil"/>
              <w:bottom w:val="single" w:sz="4" w:space="0" w:color="auto"/>
              <w:right w:val="single" w:sz="4" w:space="0" w:color="auto"/>
            </w:tcBorders>
            <w:shd w:val="clear" w:color="auto" w:fill="auto"/>
            <w:vAlign w:val="center"/>
            <w:hideMark/>
          </w:tcPr>
          <w:p w14:paraId="46071B4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9AF6DC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7A136174" w14:textId="50532721"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548E8A23" w14:textId="285F19F8"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21E1B7CC"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84491E9"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C9200-DNA-E-48</w:t>
            </w:r>
          </w:p>
        </w:tc>
        <w:tc>
          <w:tcPr>
            <w:tcW w:w="3701" w:type="dxa"/>
            <w:tcBorders>
              <w:top w:val="nil"/>
              <w:left w:val="nil"/>
              <w:bottom w:val="single" w:sz="4" w:space="0" w:color="auto"/>
              <w:right w:val="single" w:sz="4" w:space="0" w:color="auto"/>
            </w:tcBorders>
            <w:shd w:val="clear" w:color="auto" w:fill="auto"/>
            <w:hideMark/>
          </w:tcPr>
          <w:p w14:paraId="399E6F1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C9200 Cisco DNA Essentials, 48-Port Term </w:t>
            </w:r>
            <w:proofErr w:type="spellStart"/>
            <w:r w:rsidRPr="00F577A0">
              <w:rPr>
                <w:rFonts w:ascii="Helvetica" w:hAnsi="Helvetica" w:cs="Helvetica"/>
                <w:color w:val="000000"/>
                <w:sz w:val="20"/>
                <w:szCs w:val="20"/>
              </w:rPr>
              <w:t>Licenses</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0E1877D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BBAF6B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2E984C89" w14:textId="060DAD05"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23BCED20" w14:textId="210451EA"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7D487F00"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54D869"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C9200-DNA-E-48-3Y</w:t>
            </w:r>
          </w:p>
        </w:tc>
        <w:tc>
          <w:tcPr>
            <w:tcW w:w="3701" w:type="dxa"/>
            <w:tcBorders>
              <w:top w:val="nil"/>
              <w:left w:val="nil"/>
              <w:bottom w:val="single" w:sz="4" w:space="0" w:color="auto"/>
              <w:right w:val="single" w:sz="4" w:space="0" w:color="auto"/>
            </w:tcBorders>
            <w:shd w:val="clear" w:color="auto" w:fill="auto"/>
            <w:hideMark/>
          </w:tcPr>
          <w:p w14:paraId="30FF230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C9200 Cisco DNA Essentials, 48-port - 3 </w:t>
            </w:r>
            <w:proofErr w:type="spellStart"/>
            <w:r w:rsidRPr="00F577A0">
              <w:rPr>
                <w:rFonts w:ascii="Helvetica" w:hAnsi="Helvetica" w:cs="Helvetica"/>
                <w:color w:val="000000"/>
                <w:sz w:val="20"/>
                <w:szCs w:val="20"/>
              </w:rPr>
              <w:t>Year</w:t>
            </w:r>
            <w:proofErr w:type="spellEnd"/>
            <w:r w:rsidRPr="00F577A0">
              <w:rPr>
                <w:rFonts w:ascii="Helvetica" w:hAnsi="Helvetica" w:cs="Helvetica"/>
                <w:color w:val="000000"/>
                <w:sz w:val="20"/>
                <w:szCs w:val="20"/>
              </w:rPr>
              <w:t xml:space="preserve"> Term License</w:t>
            </w:r>
          </w:p>
        </w:tc>
        <w:tc>
          <w:tcPr>
            <w:tcW w:w="842" w:type="dxa"/>
            <w:tcBorders>
              <w:top w:val="nil"/>
              <w:left w:val="nil"/>
              <w:bottom w:val="single" w:sz="4" w:space="0" w:color="auto"/>
              <w:right w:val="single" w:sz="4" w:space="0" w:color="auto"/>
            </w:tcBorders>
            <w:shd w:val="clear" w:color="auto" w:fill="auto"/>
            <w:vAlign w:val="center"/>
            <w:hideMark/>
          </w:tcPr>
          <w:p w14:paraId="46F009E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36</w:t>
            </w:r>
          </w:p>
        </w:tc>
        <w:tc>
          <w:tcPr>
            <w:tcW w:w="702" w:type="dxa"/>
            <w:tcBorders>
              <w:top w:val="nil"/>
              <w:left w:val="nil"/>
              <w:bottom w:val="single" w:sz="4" w:space="0" w:color="auto"/>
              <w:right w:val="single" w:sz="4" w:space="0" w:color="auto"/>
            </w:tcBorders>
            <w:shd w:val="clear" w:color="auto" w:fill="auto"/>
            <w:vAlign w:val="center"/>
            <w:hideMark/>
          </w:tcPr>
          <w:p w14:paraId="01B7CF0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038D6A81"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633B841F"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63A81BB9"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13D2D8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C9200-STACK-KIT</w:t>
            </w:r>
          </w:p>
        </w:tc>
        <w:tc>
          <w:tcPr>
            <w:tcW w:w="3701" w:type="dxa"/>
            <w:tcBorders>
              <w:top w:val="nil"/>
              <w:left w:val="nil"/>
              <w:bottom w:val="single" w:sz="4" w:space="0" w:color="auto"/>
              <w:right w:val="single" w:sz="4" w:space="0" w:color="auto"/>
            </w:tcBorders>
            <w:shd w:val="clear" w:color="auto" w:fill="auto"/>
            <w:hideMark/>
          </w:tcPr>
          <w:p w14:paraId="030901C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 </w:t>
            </w:r>
            <w:proofErr w:type="spellStart"/>
            <w:r w:rsidRPr="00F577A0">
              <w:rPr>
                <w:rFonts w:ascii="Helvetica" w:hAnsi="Helvetica" w:cs="Helvetica"/>
                <w:color w:val="000000"/>
                <w:sz w:val="20"/>
                <w:szCs w:val="20"/>
              </w:rPr>
              <w:t>Stack</w:t>
            </w:r>
            <w:proofErr w:type="spellEnd"/>
            <w:r w:rsidRPr="00F577A0">
              <w:rPr>
                <w:rFonts w:ascii="Helvetica" w:hAnsi="Helvetica" w:cs="Helvetica"/>
                <w:color w:val="000000"/>
                <w:sz w:val="20"/>
                <w:szCs w:val="20"/>
              </w:rPr>
              <w:t xml:space="preserve"> Module</w:t>
            </w:r>
          </w:p>
        </w:tc>
        <w:tc>
          <w:tcPr>
            <w:tcW w:w="842" w:type="dxa"/>
            <w:tcBorders>
              <w:top w:val="nil"/>
              <w:left w:val="nil"/>
              <w:bottom w:val="single" w:sz="4" w:space="0" w:color="auto"/>
              <w:right w:val="single" w:sz="4" w:space="0" w:color="auto"/>
            </w:tcBorders>
            <w:shd w:val="clear" w:color="auto" w:fill="auto"/>
            <w:vAlign w:val="center"/>
            <w:hideMark/>
          </w:tcPr>
          <w:p w14:paraId="0B96897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2925317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12E87846"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7B5AC0EC"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2733A4F1"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33C85B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STACK-T4-50CM</w:t>
            </w:r>
          </w:p>
        </w:tc>
        <w:tc>
          <w:tcPr>
            <w:tcW w:w="3701" w:type="dxa"/>
            <w:tcBorders>
              <w:top w:val="nil"/>
              <w:left w:val="nil"/>
              <w:bottom w:val="single" w:sz="4" w:space="0" w:color="auto"/>
              <w:right w:val="single" w:sz="4" w:space="0" w:color="auto"/>
            </w:tcBorders>
            <w:shd w:val="clear" w:color="auto" w:fill="auto"/>
            <w:hideMark/>
          </w:tcPr>
          <w:p w14:paraId="03E27A7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50CM </w:t>
            </w:r>
            <w:proofErr w:type="spellStart"/>
            <w:r w:rsidRPr="00F577A0">
              <w:rPr>
                <w:rFonts w:ascii="Helvetica" w:hAnsi="Helvetica" w:cs="Helvetica"/>
                <w:color w:val="000000"/>
                <w:sz w:val="20"/>
                <w:szCs w:val="20"/>
              </w:rPr>
              <w:t>Type</w:t>
            </w:r>
            <w:proofErr w:type="spellEnd"/>
            <w:r w:rsidRPr="00F577A0">
              <w:rPr>
                <w:rFonts w:ascii="Helvetica" w:hAnsi="Helvetica" w:cs="Helvetica"/>
                <w:color w:val="000000"/>
                <w:sz w:val="20"/>
                <w:szCs w:val="20"/>
              </w:rPr>
              <w:t xml:space="preserve"> 4 </w:t>
            </w:r>
            <w:proofErr w:type="spellStart"/>
            <w:r w:rsidRPr="00F577A0">
              <w:rPr>
                <w:rFonts w:ascii="Helvetica" w:hAnsi="Helvetica" w:cs="Helvetica"/>
                <w:color w:val="000000"/>
                <w:sz w:val="20"/>
                <w:szCs w:val="20"/>
              </w:rPr>
              <w:t>Stacking</w:t>
            </w:r>
            <w:proofErr w:type="spellEnd"/>
            <w:r w:rsidRPr="00F577A0">
              <w:rPr>
                <w:rFonts w:ascii="Helvetica" w:hAnsi="Helvetica" w:cs="Helvetica"/>
                <w:color w:val="000000"/>
                <w:sz w:val="20"/>
                <w:szCs w:val="20"/>
              </w:rPr>
              <w:t xml:space="preserve"> Cable</w:t>
            </w:r>
          </w:p>
        </w:tc>
        <w:tc>
          <w:tcPr>
            <w:tcW w:w="842" w:type="dxa"/>
            <w:tcBorders>
              <w:top w:val="nil"/>
              <w:left w:val="nil"/>
              <w:bottom w:val="single" w:sz="4" w:space="0" w:color="auto"/>
              <w:right w:val="single" w:sz="4" w:space="0" w:color="auto"/>
            </w:tcBorders>
            <w:shd w:val="clear" w:color="auto" w:fill="auto"/>
            <w:vAlign w:val="center"/>
            <w:hideMark/>
          </w:tcPr>
          <w:p w14:paraId="2281484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4BDA65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0AA3A224" w14:textId="4790B0BB"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28FF194" w14:textId="4CE3CC69"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05B6AA3C"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34B73C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C9200-STACK</w:t>
            </w:r>
          </w:p>
        </w:tc>
        <w:tc>
          <w:tcPr>
            <w:tcW w:w="3701" w:type="dxa"/>
            <w:tcBorders>
              <w:top w:val="nil"/>
              <w:left w:val="nil"/>
              <w:bottom w:val="single" w:sz="4" w:space="0" w:color="auto"/>
              <w:right w:val="single" w:sz="4" w:space="0" w:color="auto"/>
            </w:tcBorders>
            <w:shd w:val="clear" w:color="auto" w:fill="auto"/>
            <w:hideMark/>
          </w:tcPr>
          <w:p w14:paraId="00A5D5BE"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 </w:t>
            </w:r>
            <w:proofErr w:type="spellStart"/>
            <w:r w:rsidRPr="00F577A0">
              <w:rPr>
                <w:rFonts w:ascii="Helvetica" w:hAnsi="Helvetica" w:cs="Helvetica"/>
                <w:color w:val="000000"/>
                <w:sz w:val="20"/>
                <w:szCs w:val="20"/>
              </w:rPr>
              <w:t>Stack</w:t>
            </w:r>
            <w:proofErr w:type="spellEnd"/>
            <w:r w:rsidRPr="00F577A0">
              <w:rPr>
                <w:rFonts w:ascii="Helvetica" w:hAnsi="Helvetica" w:cs="Helvetica"/>
                <w:color w:val="000000"/>
                <w:sz w:val="20"/>
                <w:szCs w:val="20"/>
              </w:rPr>
              <w:t xml:space="preserve"> Module</w:t>
            </w:r>
          </w:p>
        </w:tc>
        <w:tc>
          <w:tcPr>
            <w:tcW w:w="842" w:type="dxa"/>
            <w:tcBorders>
              <w:top w:val="nil"/>
              <w:left w:val="nil"/>
              <w:bottom w:val="single" w:sz="4" w:space="0" w:color="auto"/>
              <w:right w:val="single" w:sz="4" w:space="0" w:color="auto"/>
            </w:tcBorders>
            <w:shd w:val="clear" w:color="auto" w:fill="auto"/>
            <w:vAlign w:val="center"/>
            <w:hideMark/>
          </w:tcPr>
          <w:p w14:paraId="750586D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70127BA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28</w:t>
            </w:r>
          </w:p>
        </w:tc>
        <w:tc>
          <w:tcPr>
            <w:tcW w:w="1134" w:type="dxa"/>
            <w:tcBorders>
              <w:top w:val="nil"/>
              <w:left w:val="nil"/>
              <w:bottom w:val="single" w:sz="4" w:space="0" w:color="auto"/>
              <w:right w:val="single" w:sz="4" w:space="0" w:color="auto"/>
            </w:tcBorders>
          </w:tcPr>
          <w:p w14:paraId="101F9503" w14:textId="1C183C88"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26A43CA1" w14:textId="6F489DB2"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632EF014"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BAD66A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NETWORK-PNP-LIC</w:t>
            </w:r>
          </w:p>
        </w:tc>
        <w:tc>
          <w:tcPr>
            <w:tcW w:w="3701" w:type="dxa"/>
            <w:tcBorders>
              <w:top w:val="nil"/>
              <w:left w:val="nil"/>
              <w:bottom w:val="single" w:sz="4" w:space="0" w:color="auto"/>
              <w:right w:val="single" w:sz="4" w:space="0" w:color="auto"/>
            </w:tcBorders>
            <w:shd w:val="clear" w:color="auto" w:fill="auto"/>
            <w:hideMark/>
          </w:tcPr>
          <w:p w14:paraId="56492BD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 Plug-n-Play Connect for zero-</w:t>
            </w:r>
            <w:proofErr w:type="spellStart"/>
            <w:r w:rsidRPr="00F577A0">
              <w:rPr>
                <w:rFonts w:ascii="Helvetica" w:hAnsi="Helvetica" w:cs="Helvetica"/>
                <w:color w:val="000000"/>
                <w:sz w:val="20"/>
                <w:szCs w:val="20"/>
              </w:rPr>
              <w:t>touch</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device</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deployment</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50233F3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733C89E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16</w:t>
            </w:r>
          </w:p>
        </w:tc>
        <w:tc>
          <w:tcPr>
            <w:tcW w:w="1134" w:type="dxa"/>
            <w:tcBorders>
              <w:top w:val="nil"/>
              <w:left w:val="nil"/>
              <w:bottom w:val="single" w:sz="4" w:space="0" w:color="auto"/>
              <w:right w:val="single" w:sz="4" w:space="0" w:color="auto"/>
            </w:tcBorders>
          </w:tcPr>
          <w:p w14:paraId="74833EDA" w14:textId="7C061820"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6A0F2C9A" w14:textId="1718B7DF" w:rsidR="00F86D63" w:rsidRPr="00F577A0" w:rsidRDefault="0089274E"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54A5F43A"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ABD0AD5"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61553F81"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1134" w:type="dxa"/>
            <w:tcBorders>
              <w:top w:val="single" w:sz="4" w:space="0" w:color="auto"/>
              <w:left w:val="nil"/>
              <w:bottom w:val="single" w:sz="4" w:space="0" w:color="auto"/>
              <w:right w:val="single" w:sz="4" w:space="0" w:color="auto"/>
            </w:tcBorders>
          </w:tcPr>
          <w:p w14:paraId="1E722590" w14:textId="77777777" w:rsidR="00F86D63" w:rsidRPr="00F577A0" w:rsidRDefault="00F86D63" w:rsidP="006B7534">
            <w:pPr>
              <w:spacing w:before="0"/>
              <w:jc w:val="left"/>
              <w:rPr>
                <w:rFonts w:ascii="Helvetica" w:hAnsi="Helvetica" w:cs="Helvetica"/>
                <w:b/>
                <w:bCs/>
                <w:color w:val="000000"/>
                <w:sz w:val="20"/>
                <w:szCs w:val="20"/>
              </w:rPr>
            </w:pPr>
          </w:p>
        </w:tc>
        <w:tc>
          <w:tcPr>
            <w:tcW w:w="992" w:type="dxa"/>
            <w:tcBorders>
              <w:top w:val="single" w:sz="4" w:space="0" w:color="auto"/>
              <w:left w:val="nil"/>
              <w:bottom w:val="single" w:sz="4" w:space="0" w:color="auto"/>
              <w:right w:val="single" w:sz="4" w:space="0" w:color="auto"/>
            </w:tcBorders>
          </w:tcPr>
          <w:p w14:paraId="1C17B5CB" w14:textId="77777777" w:rsidR="00F86D63" w:rsidRPr="00F577A0" w:rsidRDefault="00F86D63" w:rsidP="006B7534">
            <w:pPr>
              <w:spacing w:before="0"/>
              <w:jc w:val="left"/>
              <w:rPr>
                <w:rFonts w:ascii="Helvetica" w:hAnsi="Helvetica" w:cs="Helvetica"/>
                <w:b/>
                <w:bCs/>
                <w:color w:val="000000"/>
                <w:sz w:val="20"/>
                <w:szCs w:val="20"/>
              </w:rPr>
            </w:pPr>
          </w:p>
        </w:tc>
      </w:tr>
      <w:tr w:rsidR="00F86D63" w:rsidRPr="00F577A0" w14:paraId="04BE6AB9"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hideMark/>
          </w:tcPr>
          <w:p w14:paraId="7D9739D8"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C9200-24P-E</w:t>
            </w:r>
          </w:p>
        </w:tc>
        <w:tc>
          <w:tcPr>
            <w:tcW w:w="3701" w:type="dxa"/>
            <w:tcBorders>
              <w:top w:val="nil"/>
              <w:left w:val="nil"/>
              <w:bottom w:val="single" w:sz="4" w:space="0" w:color="auto"/>
              <w:right w:val="single" w:sz="4" w:space="0" w:color="auto"/>
            </w:tcBorders>
            <w:shd w:val="clear" w:color="auto" w:fill="auto"/>
            <w:hideMark/>
          </w:tcPr>
          <w:p w14:paraId="2D931F70"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 24-port </w:t>
            </w:r>
            <w:proofErr w:type="spellStart"/>
            <w:r w:rsidRPr="00F577A0">
              <w:rPr>
                <w:rFonts w:ascii="Helvetica" w:hAnsi="Helvetica" w:cs="Helvetica"/>
                <w:color w:val="000000"/>
                <w:sz w:val="20"/>
                <w:szCs w:val="20"/>
              </w:rPr>
              <w:t>PoE</w:t>
            </w:r>
            <w:proofErr w:type="spellEnd"/>
            <w:r w:rsidRPr="00F577A0">
              <w:rPr>
                <w:rFonts w:ascii="Helvetica" w:hAnsi="Helvetica" w:cs="Helvetica"/>
                <w:color w:val="000000"/>
                <w:sz w:val="20"/>
                <w:szCs w:val="20"/>
              </w:rPr>
              <w:t>+, Network Essentials</w:t>
            </w:r>
          </w:p>
        </w:tc>
        <w:tc>
          <w:tcPr>
            <w:tcW w:w="842" w:type="dxa"/>
            <w:tcBorders>
              <w:top w:val="nil"/>
              <w:left w:val="nil"/>
              <w:bottom w:val="single" w:sz="4" w:space="0" w:color="auto"/>
              <w:right w:val="single" w:sz="4" w:space="0" w:color="auto"/>
            </w:tcBorders>
            <w:shd w:val="clear" w:color="auto" w:fill="auto"/>
            <w:vAlign w:val="center"/>
            <w:hideMark/>
          </w:tcPr>
          <w:p w14:paraId="0029CAD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E57EBC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8</w:t>
            </w:r>
          </w:p>
        </w:tc>
        <w:tc>
          <w:tcPr>
            <w:tcW w:w="1134" w:type="dxa"/>
            <w:tcBorders>
              <w:top w:val="nil"/>
              <w:left w:val="nil"/>
              <w:bottom w:val="single" w:sz="4" w:space="0" w:color="auto"/>
              <w:right w:val="single" w:sz="4" w:space="0" w:color="auto"/>
            </w:tcBorders>
          </w:tcPr>
          <w:p w14:paraId="6DFC2DCB"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7E75B56F"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01BD7921"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810F76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lastRenderedPageBreak/>
              <w:t>CON-PSRT-C920024P</w:t>
            </w:r>
          </w:p>
        </w:tc>
        <w:tc>
          <w:tcPr>
            <w:tcW w:w="3701" w:type="dxa"/>
            <w:tcBorders>
              <w:top w:val="nil"/>
              <w:left w:val="nil"/>
              <w:bottom w:val="single" w:sz="4" w:space="0" w:color="auto"/>
              <w:right w:val="single" w:sz="4" w:space="0" w:color="auto"/>
            </w:tcBorders>
            <w:shd w:val="clear" w:color="auto" w:fill="auto"/>
            <w:hideMark/>
          </w:tcPr>
          <w:p w14:paraId="5DEEF23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PRTNR SS 8X5XNBD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 24-port </w:t>
            </w:r>
            <w:proofErr w:type="spellStart"/>
            <w:r w:rsidRPr="00F577A0">
              <w:rPr>
                <w:rFonts w:ascii="Helvetica" w:hAnsi="Helvetica" w:cs="Helvetica"/>
                <w:color w:val="000000"/>
                <w:sz w:val="20"/>
                <w:szCs w:val="20"/>
              </w:rPr>
              <w:t>PoE</w:t>
            </w:r>
            <w:proofErr w:type="spellEnd"/>
            <w:r w:rsidRPr="00F577A0">
              <w:rPr>
                <w:rFonts w:ascii="Helvetica" w:hAnsi="Helvetica" w:cs="Helvetica"/>
                <w:color w:val="000000"/>
                <w:sz w:val="20"/>
                <w:szCs w:val="20"/>
              </w:rPr>
              <w:t xml:space="preserve">+, Network </w:t>
            </w:r>
            <w:proofErr w:type="spellStart"/>
            <w:r w:rsidRPr="00F577A0">
              <w:rPr>
                <w:rFonts w:ascii="Helvetica" w:hAnsi="Helvetica" w:cs="Helvetica"/>
                <w:color w:val="000000"/>
                <w:sz w:val="20"/>
                <w:szCs w:val="20"/>
              </w:rPr>
              <w:t>Esse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32D0229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12</w:t>
            </w:r>
          </w:p>
        </w:tc>
        <w:tc>
          <w:tcPr>
            <w:tcW w:w="702" w:type="dxa"/>
            <w:tcBorders>
              <w:top w:val="nil"/>
              <w:left w:val="nil"/>
              <w:bottom w:val="single" w:sz="4" w:space="0" w:color="auto"/>
              <w:right w:val="single" w:sz="4" w:space="0" w:color="auto"/>
            </w:tcBorders>
            <w:shd w:val="clear" w:color="auto" w:fill="auto"/>
            <w:vAlign w:val="center"/>
            <w:hideMark/>
          </w:tcPr>
          <w:p w14:paraId="75CBF489"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8</w:t>
            </w:r>
          </w:p>
        </w:tc>
        <w:tc>
          <w:tcPr>
            <w:tcW w:w="1134" w:type="dxa"/>
            <w:tcBorders>
              <w:top w:val="nil"/>
              <w:left w:val="nil"/>
              <w:bottom w:val="single" w:sz="4" w:space="0" w:color="auto"/>
              <w:right w:val="single" w:sz="4" w:space="0" w:color="auto"/>
            </w:tcBorders>
          </w:tcPr>
          <w:p w14:paraId="2C712B60"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0C99C23E"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3D96D76D"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CDC87B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PWR-C5-BLANK</w:t>
            </w:r>
          </w:p>
        </w:tc>
        <w:tc>
          <w:tcPr>
            <w:tcW w:w="3701" w:type="dxa"/>
            <w:tcBorders>
              <w:top w:val="nil"/>
              <w:left w:val="nil"/>
              <w:bottom w:val="single" w:sz="4" w:space="0" w:color="auto"/>
              <w:right w:val="single" w:sz="4" w:space="0" w:color="auto"/>
            </w:tcBorders>
            <w:shd w:val="clear" w:color="auto" w:fill="auto"/>
            <w:hideMark/>
          </w:tcPr>
          <w:p w14:paraId="134FF93D"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Config</w:t>
            </w:r>
            <w:proofErr w:type="spellEnd"/>
            <w:r w:rsidRPr="00F577A0">
              <w:rPr>
                <w:rFonts w:ascii="Helvetica" w:hAnsi="Helvetica" w:cs="Helvetica"/>
                <w:color w:val="000000"/>
                <w:sz w:val="20"/>
                <w:szCs w:val="20"/>
              </w:rPr>
              <w:t xml:space="preserve"> 5 Power Supply Blank</w:t>
            </w:r>
          </w:p>
        </w:tc>
        <w:tc>
          <w:tcPr>
            <w:tcW w:w="842" w:type="dxa"/>
            <w:tcBorders>
              <w:top w:val="nil"/>
              <w:left w:val="nil"/>
              <w:bottom w:val="single" w:sz="4" w:space="0" w:color="auto"/>
              <w:right w:val="single" w:sz="4" w:space="0" w:color="auto"/>
            </w:tcBorders>
            <w:shd w:val="clear" w:color="auto" w:fill="auto"/>
            <w:vAlign w:val="center"/>
            <w:hideMark/>
          </w:tcPr>
          <w:p w14:paraId="7E195DA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2E2A5D8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8</w:t>
            </w:r>
          </w:p>
        </w:tc>
        <w:tc>
          <w:tcPr>
            <w:tcW w:w="1134" w:type="dxa"/>
            <w:tcBorders>
              <w:top w:val="nil"/>
              <w:left w:val="nil"/>
              <w:bottom w:val="single" w:sz="4" w:space="0" w:color="auto"/>
              <w:right w:val="single" w:sz="4" w:space="0" w:color="auto"/>
            </w:tcBorders>
          </w:tcPr>
          <w:p w14:paraId="2A52F51D"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B9210AF"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3CB2777B" w14:textId="77777777" w:rsidTr="007D627E">
        <w:trPr>
          <w:gridAfter w:val="2"/>
          <w:wAfter w:w="2052" w:type="dxa"/>
          <w:trHeight w:val="35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ED33FD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C9200-NW-E-24</w:t>
            </w:r>
          </w:p>
        </w:tc>
        <w:tc>
          <w:tcPr>
            <w:tcW w:w="3701" w:type="dxa"/>
            <w:tcBorders>
              <w:top w:val="nil"/>
              <w:left w:val="nil"/>
              <w:bottom w:val="single" w:sz="4" w:space="0" w:color="auto"/>
              <w:right w:val="single" w:sz="4" w:space="0" w:color="auto"/>
            </w:tcBorders>
            <w:shd w:val="clear" w:color="auto" w:fill="auto"/>
            <w:hideMark/>
          </w:tcPr>
          <w:p w14:paraId="69462E9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C9200 Network Essentials, 24-port </w:t>
            </w:r>
            <w:proofErr w:type="spellStart"/>
            <w:r w:rsidRPr="00F577A0">
              <w:rPr>
                <w:rFonts w:ascii="Helvetica" w:hAnsi="Helvetica" w:cs="Helvetica"/>
                <w:color w:val="000000"/>
                <w:sz w:val="20"/>
                <w:szCs w:val="20"/>
              </w:rPr>
              <w:t>license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44765C3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0BBD033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8</w:t>
            </w:r>
          </w:p>
        </w:tc>
        <w:tc>
          <w:tcPr>
            <w:tcW w:w="1134" w:type="dxa"/>
            <w:tcBorders>
              <w:top w:val="nil"/>
              <w:left w:val="nil"/>
              <w:bottom w:val="single" w:sz="4" w:space="0" w:color="auto"/>
              <w:right w:val="single" w:sz="4" w:space="0" w:color="auto"/>
            </w:tcBorders>
          </w:tcPr>
          <w:p w14:paraId="6D30851B"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796F44E1"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17E52D7E" w14:textId="77777777" w:rsidTr="007D627E">
        <w:trPr>
          <w:gridAfter w:val="2"/>
          <w:wAfter w:w="2052" w:type="dxa"/>
          <w:trHeight w:val="30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59E7A6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C9200-NM-4X</w:t>
            </w:r>
          </w:p>
        </w:tc>
        <w:tc>
          <w:tcPr>
            <w:tcW w:w="3701" w:type="dxa"/>
            <w:tcBorders>
              <w:top w:val="nil"/>
              <w:left w:val="nil"/>
              <w:bottom w:val="single" w:sz="4" w:space="0" w:color="auto"/>
              <w:right w:val="single" w:sz="4" w:space="0" w:color="auto"/>
            </w:tcBorders>
            <w:shd w:val="clear" w:color="auto" w:fill="auto"/>
            <w:hideMark/>
          </w:tcPr>
          <w:p w14:paraId="4BC9CD21"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 4 x 10G Network Module</w:t>
            </w:r>
          </w:p>
        </w:tc>
        <w:tc>
          <w:tcPr>
            <w:tcW w:w="842" w:type="dxa"/>
            <w:tcBorders>
              <w:top w:val="nil"/>
              <w:left w:val="nil"/>
              <w:bottom w:val="single" w:sz="4" w:space="0" w:color="auto"/>
              <w:right w:val="single" w:sz="4" w:space="0" w:color="auto"/>
            </w:tcBorders>
            <w:shd w:val="clear" w:color="auto" w:fill="auto"/>
            <w:vAlign w:val="center"/>
            <w:hideMark/>
          </w:tcPr>
          <w:p w14:paraId="17CF486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061A447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8</w:t>
            </w:r>
          </w:p>
        </w:tc>
        <w:tc>
          <w:tcPr>
            <w:tcW w:w="1134" w:type="dxa"/>
            <w:tcBorders>
              <w:top w:val="nil"/>
              <w:left w:val="nil"/>
              <w:bottom w:val="single" w:sz="4" w:space="0" w:color="auto"/>
              <w:right w:val="single" w:sz="4" w:space="0" w:color="auto"/>
            </w:tcBorders>
          </w:tcPr>
          <w:p w14:paraId="38C1F614"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040A3D7A"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1B3740F7"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0EE8C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CAB-TA-EU</w:t>
            </w:r>
          </w:p>
        </w:tc>
        <w:tc>
          <w:tcPr>
            <w:tcW w:w="3701" w:type="dxa"/>
            <w:tcBorders>
              <w:top w:val="nil"/>
              <w:left w:val="nil"/>
              <w:bottom w:val="single" w:sz="4" w:space="0" w:color="auto"/>
              <w:right w:val="single" w:sz="4" w:space="0" w:color="auto"/>
            </w:tcBorders>
            <w:shd w:val="clear" w:color="auto" w:fill="auto"/>
            <w:hideMark/>
          </w:tcPr>
          <w:p w14:paraId="2D05085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Europe AC </w:t>
            </w:r>
            <w:proofErr w:type="spellStart"/>
            <w:r w:rsidRPr="00F577A0">
              <w:rPr>
                <w:rFonts w:ascii="Helvetica" w:hAnsi="Helvetica" w:cs="Helvetica"/>
                <w:color w:val="000000"/>
                <w:sz w:val="20"/>
                <w:szCs w:val="20"/>
              </w:rPr>
              <w:t>Type</w:t>
            </w:r>
            <w:proofErr w:type="spellEnd"/>
            <w:r w:rsidRPr="00F577A0">
              <w:rPr>
                <w:rFonts w:ascii="Helvetica" w:hAnsi="Helvetica" w:cs="Helvetica"/>
                <w:color w:val="000000"/>
                <w:sz w:val="20"/>
                <w:szCs w:val="20"/>
              </w:rPr>
              <w:t xml:space="preserve"> A Power Cable</w:t>
            </w:r>
          </w:p>
        </w:tc>
        <w:tc>
          <w:tcPr>
            <w:tcW w:w="842" w:type="dxa"/>
            <w:tcBorders>
              <w:top w:val="nil"/>
              <w:left w:val="nil"/>
              <w:bottom w:val="single" w:sz="4" w:space="0" w:color="auto"/>
              <w:right w:val="single" w:sz="4" w:space="0" w:color="auto"/>
            </w:tcBorders>
            <w:shd w:val="clear" w:color="auto" w:fill="auto"/>
            <w:vAlign w:val="center"/>
            <w:hideMark/>
          </w:tcPr>
          <w:p w14:paraId="351EAB1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7497040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8</w:t>
            </w:r>
          </w:p>
        </w:tc>
        <w:tc>
          <w:tcPr>
            <w:tcW w:w="1134" w:type="dxa"/>
            <w:tcBorders>
              <w:top w:val="nil"/>
              <w:left w:val="nil"/>
              <w:bottom w:val="single" w:sz="4" w:space="0" w:color="auto"/>
              <w:right w:val="single" w:sz="4" w:space="0" w:color="auto"/>
            </w:tcBorders>
          </w:tcPr>
          <w:p w14:paraId="60832702"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227C723D"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6BACC877" w14:textId="77777777" w:rsidTr="007D627E">
        <w:trPr>
          <w:gridAfter w:val="2"/>
          <w:wAfter w:w="2052" w:type="dxa"/>
          <w:trHeight w:val="331"/>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1C3FD0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C9200-DNA-E-24</w:t>
            </w:r>
          </w:p>
        </w:tc>
        <w:tc>
          <w:tcPr>
            <w:tcW w:w="3701" w:type="dxa"/>
            <w:tcBorders>
              <w:top w:val="nil"/>
              <w:left w:val="nil"/>
              <w:bottom w:val="single" w:sz="4" w:space="0" w:color="auto"/>
              <w:right w:val="single" w:sz="4" w:space="0" w:color="auto"/>
            </w:tcBorders>
            <w:shd w:val="clear" w:color="auto" w:fill="auto"/>
            <w:hideMark/>
          </w:tcPr>
          <w:p w14:paraId="46CFB3D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C9200 Cisco DNA Essentials, 24-Port Term </w:t>
            </w:r>
            <w:proofErr w:type="spellStart"/>
            <w:r w:rsidRPr="00F577A0">
              <w:rPr>
                <w:rFonts w:ascii="Helvetica" w:hAnsi="Helvetica" w:cs="Helvetica"/>
                <w:color w:val="000000"/>
                <w:sz w:val="20"/>
                <w:szCs w:val="20"/>
              </w:rPr>
              <w:t>Licenses</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293309F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2611E77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8</w:t>
            </w:r>
          </w:p>
        </w:tc>
        <w:tc>
          <w:tcPr>
            <w:tcW w:w="1134" w:type="dxa"/>
            <w:tcBorders>
              <w:top w:val="nil"/>
              <w:left w:val="nil"/>
              <w:bottom w:val="single" w:sz="4" w:space="0" w:color="auto"/>
              <w:right w:val="single" w:sz="4" w:space="0" w:color="auto"/>
            </w:tcBorders>
          </w:tcPr>
          <w:p w14:paraId="17E912C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63811FC6"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551F42AF"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E937FC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C9200-DNA-E-24-3Y</w:t>
            </w:r>
          </w:p>
        </w:tc>
        <w:tc>
          <w:tcPr>
            <w:tcW w:w="3701" w:type="dxa"/>
            <w:tcBorders>
              <w:top w:val="nil"/>
              <w:left w:val="nil"/>
              <w:bottom w:val="single" w:sz="4" w:space="0" w:color="auto"/>
              <w:right w:val="single" w:sz="4" w:space="0" w:color="auto"/>
            </w:tcBorders>
            <w:shd w:val="clear" w:color="auto" w:fill="auto"/>
            <w:hideMark/>
          </w:tcPr>
          <w:p w14:paraId="5B98F923"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C9200 Cisco DNA Essentials, 24-Port, 3 </w:t>
            </w:r>
            <w:proofErr w:type="spellStart"/>
            <w:r w:rsidRPr="00F577A0">
              <w:rPr>
                <w:rFonts w:ascii="Helvetica" w:hAnsi="Helvetica" w:cs="Helvetica"/>
                <w:color w:val="000000"/>
                <w:sz w:val="20"/>
                <w:szCs w:val="20"/>
              </w:rPr>
              <w:t>Year</w:t>
            </w:r>
            <w:proofErr w:type="spellEnd"/>
            <w:r w:rsidRPr="00F577A0">
              <w:rPr>
                <w:rFonts w:ascii="Helvetica" w:hAnsi="Helvetica" w:cs="Helvetica"/>
                <w:color w:val="000000"/>
                <w:sz w:val="20"/>
                <w:szCs w:val="20"/>
              </w:rPr>
              <w:t xml:space="preserve"> Term License</w:t>
            </w:r>
          </w:p>
        </w:tc>
        <w:tc>
          <w:tcPr>
            <w:tcW w:w="842" w:type="dxa"/>
            <w:tcBorders>
              <w:top w:val="nil"/>
              <w:left w:val="nil"/>
              <w:bottom w:val="single" w:sz="4" w:space="0" w:color="auto"/>
              <w:right w:val="single" w:sz="4" w:space="0" w:color="auto"/>
            </w:tcBorders>
            <w:shd w:val="clear" w:color="auto" w:fill="auto"/>
            <w:vAlign w:val="center"/>
            <w:hideMark/>
          </w:tcPr>
          <w:p w14:paraId="169A8E62"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36</w:t>
            </w:r>
          </w:p>
        </w:tc>
        <w:tc>
          <w:tcPr>
            <w:tcW w:w="702" w:type="dxa"/>
            <w:tcBorders>
              <w:top w:val="nil"/>
              <w:left w:val="nil"/>
              <w:bottom w:val="single" w:sz="4" w:space="0" w:color="auto"/>
              <w:right w:val="single" w:sz="4" w:space="0" w:color="auto"/>
            </w:tcBorders>
            <w:shd w:val="clear" w:color="auto" w:fill="auto"/>
            <w:vAlign w:val="center"/>
            <w:hideMark/>
          </w:tcPr>
          <w:p w14:paraId="4254F0D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8</w:t>
            </w:r>
          </w:p>
        </w:tc>
        <w:tc>
          <w:tcPr>
            <w:tcW w:w="1134" w:type="dxa"/>
            <w:tcBorders>
              <w:top w:val="nil"/>
              <w:left w:val="nil"/>
              <w:bottom w:val="single" w:sz="4" w:space="0" w:color="auto"/>
              <w:right w:val="single" w:sz="4" w:space="0" w:color="auto"/>
            </w:tcBorders>
          </w:tcPr>
          <w:p w14:paraId="4FA8142A" w14:textId="7E095D83" w:rsidR="00F86D63" w:rsidRPr="00F577A0" w:rsidRDefault="00F86D63" w:rsidP="0089274E">
            <w:pPr>
              <w:spacing w:before="0"/>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7E1A619A" w14:textId="61729DC2" w:rsidR="00F86D63" w:rsidRPr="00F577A0" w:rsidRDefault="00F86D63" w:rsidP="006B7534">
            <w:pPr>
              <w:spacing w:before="0"/>
              <w:jc w:val="center"/>
              <w:rPr>
                <w:rFonts w:ascii="Helvetica" w:hAnsi="Helvetica" w:cs="Helvetica"/>
                <w:color w:val="000000"/>
                <w:sz w:val="20"/>
                <w:szCs w:val="20"/>
              </w:rPr>
            </w:pPr>
          </w:p>
        </w:tc>
      </w:tr>
      <w:tr w:rsidR="00F86D63" w:rsidRPr="00F577A0" w14:paraId="0CEA3E24"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B4E299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NETWORK-PNP-LIC</w:t>
            </w:r>
          </w:p>
        </w:tc>
        <w:tc>
          <w:tcPr>
            <w:tcW w:w="3701" w:type="dxa"/>
            <w:tcBorders>
              <w:top w:val="nil"/>
              <w:left w:val="nil"/>
              <w:bottom w:val="single" w:sz="4" w:space="0" w:color="auto"/>
              <w:right w:val="single" w:sz="4" w:space="0" w:color="auto"/>
            </w:tcBorders>
            <w:shd w:val="clear" w:color="auto" w:fill="auto"/>
            <w:hideMark/>
          </w:tcPr>
          <w:p w14:paraId="709E3C8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 Plug-n-Play Connect for zero-</w:t>
            </w:r>
            <w:proofErr w:type="spellStart"/>
            <w:r w:rsidRPr="00F577A0">
              <w:rPr>
                <w:rFonts w:ascii="Helvetica" w:hAnsi="Helvetica" w:cs="Helvetica"/>
                <w:color w:val="000000"/>
                <w:sz w:val="20"/>
                <w:szCs w:val="20"/>
              </w:rPr>
              <w:t>touch</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device</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deployment</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0185DDF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07A21AF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8</w:t>
            </w:r>
          </w:p>
        </w:tc>
        <w:tc>
          <w:tcPr>
            <w:tcW w:w="1134" w:type="dxa"/>
            <w:tcBorders>
              <w:top w:val="nil"/>
              <w:left w:val="nil"/>
              <w:bottom w:val="single" w:sz="4" w:space="0" w:color="auto"/>
              <w:right w:val="single" w:sz="4" w:space="0" w:color="auto"/>
            </w:tcBorders>
          </w:tcPr>
          <w:p w14:paraId="70F21AD9"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12FCF25B"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72F3F2D4"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5E9D95"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75D020F0"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1134" w:type="dxa"/>
            <w:tcBorders>
              <w:top w:val="single" w:sz="4" w:space="0" w:color="auto"/>
              <w:left w:val="nil"/>
              <w:bottom w:val="single" w:sz="4" w:space="0" w:color="auto"/>
              <w:right w:val="single" w:sz="4" w:space="0" w:color="auto"/>
            </w:tcBorders>
          </w:tcPr>
          <w:p w14:paraId="4C8C7FC9" w14:textId="77777777" w:rsidR="00F86D63" w:rsidRPr="00F577A0" w:rsidRDefault="00F86D63" w:rsidP="006B7534">
            <w:pPr>
              <w:spacing w:before="0"/>
              <w:jc w:val="left"/>
              <w:rPr>
                <w:rFonts w:ascii="Helvetica" w:hAnsi="Helvetica" w:cs="Helvetica"/>
                <w:b/>
                <w:bCs/>
                <w:color w:val="000000"/>
                <w:sz w:val="20"/>
                <w:szCs w:val="20"/>
              </w:rPr>
            </w:pPr>
          </w:p>
        </w:tc>
        <w:tc>
          <w:tcPr>
            <w:tcW w:w="992" w:type="dxa"/>
            <w:tcBorders>
              <w:top w:val="single" w:sz="4" w:space="0" w:color="auto"/>
              <w:left w:val="nil"/>
              <w:bottom w:val="single" w:sz="4" w:space="0" w:color="auto"/>
              <w:right w:val="single" w:sz="4" w:space="0" w:color="auto"/>
            </w:tcBorders>
          </w:tcPr>
          <w:p w14:paraId="450F31BD" w14:textId="77777777" w:rsidR="00F86D63" w:rsidRPr="00F577A0" w:rsidRDefault="00F86D63" w:rsidP="006B7534">
            <w:pPr>
              <w:spacing w:before="0"/>
              <w:jc w:val="left"/>
              <w:rPr>
                <w:rFonts w:ascii="Helvetica" w:hAnsi="Helvetica" w:cs="Helvetica"/>
                <w:b/>
                <w:bCs/>
                <w:color w:val="000000"/>
                <w:sz w:val="20"/>
                <w:szCs w:val="20"/>
              </w:rPr>
            </w:pPr>
          </w:p>
        </w:tc>
      </w:tr>
      <w:tr w:rsidR="00F86D63" w:rsidRPr="00F577A0" w14:paraId="01E549A9"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hideMark/>
          </w:tcPr>
          <w:p w14:paraId="13B7A0AF"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C8200L-1N-4T</w:t>
            </w:r>
          </w:p>
        </w:tc>
        <w:tc>
          <w:tcPr>
            <w:tcW w:w="3701" w:type="dxa"/>
            <w:tcBorders>
              <w:top w:val="nil"/>
              <w:left w:val="nil"/>
              <w:bottom w:val="single" w:sz="4" w:space="0" w:color="auto"/>
              <w:right w:val="single" w:sz="4" w:space="0" w:color="auto"/>
            </w:tcBorders>
            <w:shd w:val="clear" w:color="auto" w:fill="auto"/>
            <w:hideMark/>
          </w:tcPr>
          <w:p w14:paraId="069C222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8200L with 1-NIM slot and 4x1G WAN </w:t>
            </w:r>
            <w:proofErr w:type="spellStart"/>
            <w:r w:rsidRPr="00F577A0">
              <w:rPr>
                <w:rFonts w:ascii="Helvetica" w:hAnsi="Helvetica" w:cs="Helvetica"/>
                <w:color w:val="000000"/>
                <w:sz w:val="20"/>
                <w:szCs w:val="20"/>
              </w:rPr>
              <w:t>ports</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2ED818E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33410A4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6132FE08"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7C486F5D"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50402399"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4478A1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CON-PSRT-C8200TL1</w:t>
            </w:r>
          </w:p>
        </w:tc>
        <w:tc>
          <w:tcPr>
            <w:tcW w:w="3701" w:type="dxa"/>
            <w:tcBorders>
              <w:top w:val="nil"/>
              <w:left w:val="nil"/>
              <w:bottom w:val="single" w:sz="4" w:space="0" w:color="auto"/>
              <w:right w:val="single" w:sz="4" w:space="0" w:color="auto"/>
            </w:tcBorders>
            <w:shd w:val="clear" w:color="auto" w:fill="auto"/>
            <w:hideMark/>
          </w:tcPr>
          <w:p w14:paraId="5788BEC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PRTNR SS 8X5XNBD 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8200L with 1-NIM slot and</w:t>
            </w:r>
          </w:p>
        </w:tc>
        <w:tc>
          <w:tcPr>
            <w:tcW w:w="842" w:type="dxa"/>
            <w:tcBorders>
              <w:top w:val="nil"/>
              <w:left w:val="nil"/>
              <w:bottom w:val="single" w:sz="4" w:space="0" w:color="auto"/>
              <w:right w:val="single" w:sz="4" w:space="0" w:color="auto"/>
            </w:tcBorders>
            <w:shd w:val="clear" w:color="auto" w:fill="auto"/>
            <w:vAlign w:val="center"/>
            <w:hideMark/>
          </w:tcPr>
          <w:p w14:paraId="340C2B9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36</w:t>
            </w:r>
          </w:p>
        </w:tc>
        <w:tc>
          <w:tcPr>
            <w:tcW w:w="702" w:type="dxa"/>
            <w:tcBorders>
              <w:top w:val="nil"/>
              <w:left w:val="nil"/>
              <w:bottom w:val="single" w:sz="4" w:space="0" w:color="auto"/>
              <w:right w:val="single" w:sz="4" w:space="0" w:color="auto"/>
            </w:tcBorders>
            <w:shd w:val="clear" w:color="auto" w:fill="auto"/>
            <w:vAlign w:val="center"/>
            <w:hideMark/>
          </w:tcPr>
          <w:p w14:paraId="51F1226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2AC10456"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49D01EF3"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16DF1FB6" w14:textId="77777777" w:rsidTr="007D627E">
        <w:trPr>
          <w:gridAfter w:val="2"/>
          <w:wAfter w:w="2052" w:type="dxa"/>
          <w:trHeight w:val="30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7A27DD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MEM-C8200-4GB</w:t>
            </w:r>
          </w:p>
        </w:tc>
        <w:tc>
          <w:tcPr>
            <w:tcW w:w="3701" w:type="dxa"/>
            <w:tcBorders>
              <w:top w:val="nil"/>
              <w:left w:val="nil"/>
              <w:bottom w:val="single" w:sz="4" w:space="0" w:color="auto"/>
              <w:right w:val="single" w:sz="4" w:space="0" w:color="auto"/>
            </w:tcBorders>
            <w:shd w:val="clear" w:color="auto" w:fill="auto"/>
            <w:hideMark/>
          </w:tcPr>
          <w:p w14:paraId="3FC1C7F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8200 Edge 4GB </w:t>
            </w:r>
            <w:proofErr w:type="spellStart"/>
            <w:r w:rsidRPr="00F577A0">
              <w:rPr>
                <w:rFonts w:ascii="Helvetica" w:hAnsi="Helvetica" w:cs="Helvetica"/>
                <w:color w:val="000000"/>
                <w:sz w:val="20"/>
                <w:szCs w:val="20"/>
              </w:rPr>
              <w:t>memory</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08203C8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7BF921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6B543DEA"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19D837BD"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5910AAE7" w14:textId="77777777" w:rsidTr="007D627E">
        <w:trPr>
          <w:gridAfter w:val="2"/>
          <w:wAfter w:w="2052" w:type="dxa"/>
          <w:trHeight w:val="41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8D038A0"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CAB-ACE</w:t>
            </w:r>
          </w:p>
        </w:tc>
        <w:tc>
          <w:tcPr>
            <w:tcW w:w="3701" w:type="dxa"/>
            <w:tcBorders>
              <w:top w:val="nil"/>
              <w:left w:val="nil"/>
              <w:bottom w:val="single" w:sz="4" w:space="0" w:color="auto"/>
              <w:right w:val="single" w:sz="4" w:space="0" w:color="auto"/>
            </w:tcBorders>
            <w:shd w:val="clear" w:color="auto" w:fill="auto"/>
            <w:hideMark/>
          </w:tcPr>
          <w:p w14:paraId="37190BB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AC Power </w:t>
            </w:r>
            <w:proofErr w:type="spellStart"/>
            <w:r w:rsidRPr="00F577A0">
              <w:rPr>
                <w:rFonts w:ascii="Helvetica" w:hAnsi="Helvetica" w:cs="Helvetica"/>
                <w:color w:val="000000"/>
                <w:sz w:val="20"/>
                <w:szCs w:val="20"/>
              </w:rPr>
              <w:t>Cord</w:t>
            </w:r>
            <w:proofErr w:type="spellEnd"/>
            <w:r w:rsidRPr="00F577A0">
              <w:rPr>
                <w:rFonts w:ascii="Helvetica" w:hAnsi="Helvetica" w:cs="Helvetica"/>
                <w:color w:val="000000"/>
                <w:sz w:val="20"/>
                <w:szCs w:val="20"/>
              </w:rPr>
              <w:t xml:space="preserve"> (Europe), C13, CEE 7, 1.5M</w:t>
            </w:r>
          </w:p>
        </w:tc>
        <w:tc>
          <w:tcPr>
            <w:tcW w:w="842" w:type="dxa"/>
            <w:tcBorders>
              <w:top w:val="nil"/>
              <w:left w:val="nil"/>
              <w:bottom w:val="single" w:sz="4" w:space="0" w:color="auto"/>
              <w:right w:val="single" w:sz="4" w:space="0" w:color="auto"/>
            </w:tcBorders>
            <w:shd w:val="clear" w:color="auto" w:fill="auto"/>
            <w:vAlign w:val="center"/>
            <w:hideMark/>
          </w:tcPr>
          <w:p w14:paraId="56E46C0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4108FD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5A6A583C"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3CC7D3AF"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5C6B09C1" w14:textId="77777777" w:rsidTr="007D627E">
        <w:trPr>
          <w:gridAfter w:val="2"/>
          <w:wAfter w:w="2052" w:type="dxa"/>
          <w:trHeight w:val="40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F7940F3"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C-RFID-1R</w:t>
            </w:r>
          </w:p>
        </w:tc>
        <w:tc>
          <w:tcPr>
            <w:tcW w:w="3701" w:type="dxa"/>
            <w:tcBorders>
              <w:top w:val="nil"/>
              <w:left w:val="nil"/>
              <w:bottom w:val="single" w:sz="4" w:space="0" w:color="auto"/>
              <w:right w:val="single" w:sz="4" w:space="0" w:color="auto"/>
            </w:tcBorders>
            <w:shd w:val="clear" w:color="auto" w:fill="auto"/>
            <w:hideMark/>
          </w:tcPr>
          <w:p w14:paraId="19BD8CBC"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8000 Edge RFID - 1RU</w:t>
            </w:r>
          </w:p>
        </w:tc>
        <w:tc>
          <w:tcPr>
            <w:tcW w:w="842" w:type="dxa"/>
            <w:tcBorders>
              <w:top w:val="nil"/>
              <w:left w:val="nil"/>
              <w:bottom w:val="single" w:sz="4" w:space="0" w:color="auto"/>
              <w:right w:val="single" w:sz="4" w:space="0" w:color="auto"/>
            </w:tcBorders>
            <w:shd w:val="clear" w:color="auto" w:fill="auto"/>
            <w:vAlign w:val="center"/>
            <w:hideMark/>
          </w:tcPr>
          <w:p w14:paraId="17CCD5D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2834BF99"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0AA71B4A"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7CE9D08"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0722D362"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6226C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C8000-HSEC</w:t>
            </w:r>
          </w:p>
        </w:tc>
        <w:tc>
          <w:tcPr>
            <w:tcW w:w="3701" w:type="dxa"/>
            <w:tcBorders>
              <w:top w:val="nil"/>
              <w:left w:val="nil"/>
              <w:bottom w:val="single" w:sz="4" w:space="0" w:color="auto"/>
              <w:right w:val="single" w:sz="4" w:space="0" w:color="auto"/>
            </w:tcBorders>
            <w:shd w:val="clear" w:color="auto" w:fill="auto"/>
            <w:hideMark/>
          </w:tcPr>
          <w:p w14:paraId="7D75745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U.S. Export </w:t>
            </w:r>
            <w:proofErr w:type="spellStart"/>
            <w:r w:rsidRPr="00F577A0">
              <w:rPr>
                <w:rFonts w:ascii="Helvetica" w:hAnsi="Helvetica" w:cs="Helvetica"/>
                <w:color w:val="000000"/>
                <w:sz w:val="20"/>
                <w:szCs w:val="20"/>
              </w:rPr>
              <w:t>Restriction</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Compliance</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license</w:t>
            </w:r>
            <w:proofErr w:type="spellEnd"/>
            <w:r w:rsidRPr="00F577A0">
              <w:rPr>
                <w:rFonts w:ascii="Helvetica" w:hAnsi="Helvetica" w:cs="Helvetica"/>
                <w:color w:val="000000"/>
                <w:sz w:val="20"/>
                <w:szCs w:val="20"/>
              </w:rPr>
              <w:t xml:space="preserve"> for C8000 </w:t>
            </w:r>
            <w:proofErr w:type="spellStart"/>
            <w:r w:rsidRPr="00F577A0">
              <w:rPr>
                <w:rFonts w:ascii="Helvetica" w:hAnsi="Helvetica" w:cs="Helvetica"/>
                <w:color w:val="000000"/>
                <w:sz w:val="20"/>
                <w:szCs w:val="20"/>
              </w:rPr>
              <w:t>series</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1DFCBFE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045A4D99"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175F89CD"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7363F2F"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76DA22D5"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E13F9E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C8200-RM-19-1R</w:t>
            </w:r>
          </w:p>
        </w:tc>
        <w:tc>
          <w:tcPr>
            <w:tcW w:w="3701" w:type="dxa"/>
            <w:tcBorders>
              <w:top w:val="nil"/>
              <w:left w:val="nil"/>
              <w:bottom w:val="single" w:sz="4" w:space="0" w:color="auto"/>
              <w:right w:val="single" w:sz="4" w:space="0" w:color="auto"/>
            </w:tcBorders>
            <w:shd w:val="clear" w:color="auto" w:fill="auto"/>
            <w:hideMark/>
          </w:tcPr>
          <w:p w14:paraId="3F668ED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8200 </w:t>
            </w:r>
            <w:proofErr w:type="spellStart"/>
            <w:r w:rsidRPr="00F577A0">
              <w:rPr>
                <w:rFonts w:ascii="Helvetica" w:hAnsi="Helvetica" w:cs="Helvetica"/>
                <w:color w:val="000000"/>
                <w:sz w:val="20"/>
                <w:szCs w:val="20"/>
              </w:rPr>
              <w:t>Rack</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mount</w:t>
            </w:r>
            <w:proofErr w:type="spellEnd"/>
            <w:r w:rsidRPr="00F577A0">
              <w:rPr>
                <w:rFonts w:ascii="Helvetica" w:hAnsi="Helvetica" w:cs="Helvetica"/>
                <w:color w:val="000000"/>
                <w:sz w:val="20"/>
                <w:szCs w:val="20"/>
              </w:rPr>
              <w:t xml:space="preserve"> kit - 19" 1R</w:t>
            </w:r>
          </w:p>
        </w:tc>
        <w:tc>
          <w:tcPr>
            <w:tcW w:w="842" w:type="dxa"/>
            <w:tcBorders>
              <w:top w:val="nil"/>
              <w:left w:val="nil"/>
              <w:bottom w:val="single" w:sz="4" w:space="0" w:color="auto"/>
              <w:right w:val="single" w:sz="4" w:space="0" w:color="auto"/>
            </w:tcBorders>
            <w:shd w:val="clear" w:color="auto" w:fill="auto"/>
            <w:vAlign w:val="center"/>
            <w:hideMark/>
          </w:tcPr>
          <w:p w14:paraId="5C83E23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A89623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1388DD53"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049F85BC"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7E7FA406"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97745A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NETWORK-PNP-LIC</w:t>
            </w:r>
          </w:p>
        </w:tc>
        <w:tc>
          <w:tcPr>
            <w:tcW w:w="3701" w:type="dxa"/>
            <w:tcBorders>
              <w:top w:val="nil"/>
              <w:left w:val="nil"/>
              <w:bottom w:val="single" w:sz="4" w:space="0" w:color="auto"/>
              <w:right w:val="single" w:sz="4" w:space="0" w:color="auto"/>
            </w:tcBorders>
            <w:shd w:val="clear" w:color="auto" w:fill="auto"/>
            <w:hideMark/>
          </w:tcPr>
          <w:p w14:paraId="5FB816A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 Plug-n-Play Connect for zero-</w:t>
            </w:r>
            <w:proofErr w:type="spellStart"/>
            <w:r w:rsidRPr="00F577A0">
              <w:rPr>
                <w:rFonts w:ascii="Helvetica" w:hAnsi="Helvetica" w:cs="Helvetica"/>
                <w:color w:val="000000"/>
                <w:sz w:val="20"/>
                <w:szCs w:val="20"/>
              </w:rPr>
              <w:t>touch</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device</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deployment</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344A99C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2CF94FB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7373E7B5"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08D0EDA"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456C4ED9"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1C46A6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C8200-NIM-BLANK</w:t>
            </w:r>
          </w:p>
        </w:tc>
        <w:tc>
          <w:tcPr>
            <w:tcW w:w="3701" w:type="dxa"/>
            <w:tcBorders>
              <w:top w:val="nil"/>
              <w:left w:val="nil"/>
              <w:bottom w:val="single" w:sz="4" w:space="0" w:color="auto"/>
              <w:right w:val="single" w:sz="4" w:space="0" w:color="auto"/>
            </w:tcBorders>
            <w:shd w:val="clear" w:color="auto" w:fill="auto"/>
            <w:hideMark/>
          </w:tcPr>
          <w:p w14:paraId="67338EF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8200 Edge NIM Blank</w:t>
            </w:r>
          </w:p>
        </w:tc>
        <w:tc>
          <w:tcPr>
            <w:tcW w:w="842" w:type="dxa"/>
            <w:tcBorders>
              <w:top w:val="nil"/>
              <w:left w:val="nil"/>
              <w:bottom w:val="single" w:sz="4" w:space="0" w:color="auto"/>
              <w:right w:val="single" w:sz="4" w:space="0" w:color="auto"/>
            </w:tcBorders>
            <w:shd w:val="clear" w:color="auto" w:fill="auto"/>
            <w:vAlign w:val="center"/>
            <w:hideMark/>
          </w:tcPr>
          <w:p w14:paraId="4000A2D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73745F1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52718DD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695A39E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497C0F55"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719C54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C8200-PIM-BLANK</w:t>
            </w:r>
          </w:p>
        </w:tc>
        <w:tc>
          <w:tcPr>
            <w:tcW w:w="3701" w:type="dxa"/>
            <w:tcBorders>
              <w:top w:val="nil"/>
              <w:left w:val="nil"/>
              <w:bottom w:val="single" w:sz="4" w:space="0" w:color="auto"/>
              <w:right w:val="single" w:sz="4" w:space="0" w:color="auto"/>
            </w:tcBorders>
            <w:shd w:val="clear" w:color="auto" w:fill="auto"/>
            <w:hideMark/>
          </w:tcPr>
          <w:p w14:paraId="62B31F7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8200 Edge PIM Blank</w:t>
            </w:r>
          </w:p>
        </w:tc>
        <w:tc>
          <w:tcPr>
            <w:tcW w:w="842" w:type="dxa"/>
            <w:tcBorders>
              <w:top w:val="nil"/>
              <w:left w:val="nil"/>
              <w:bottom w:val="single" w:sz="4" w:space="0" w:color="auto"/>
              <w:right w:val="single" w:sz="4" w:space="0" w:color="auto"/>
            </w:tcBorders>
            <w:shd w:val="clear" w:color="auto" w:fill="auto"/>
            <w:vAlign w:val="center"/>
            <w:hideMark/>
          </w:tcPr>
          <w:p w14:paraId="0CCA37A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4C5AFF9"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6EFCC709"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726C8D77"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27E278BF" w14:textId="77777777" w:rsidTr="007D627E">
        <w:trPr>
          <w:gridAfter w:val="2"/>
          <w:wAfter w:w="2052" w:type="dxa"/>
          <w:trHeight w:val="313"/>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7650885"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C-M2-BLANK</w:t>
            </w:r>
          </w:p>
        </w:tc>
        <w:tc>
          <w:tcPr>
            <w:tcW w:w="3701" w:type="dxa"/>
            <w:tcBorders>
              <w:top w:val="nil"/>
              <w:left w:val="nil"/>
              <w:bottom w:val="single" w:sz="4" w:space="0" w:color="auto"/>
              <w:right w:val="single" w:sz="4" w:space="0" w:color="auto"/>
            </w:tcBorders>
            <w:shd w:val="clear" w:color="auto" w:fill="auto"/>
            <w:hideMark/>
          </w:tcPr>
          <w:p w14:paraId="3A04AB9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8000 Edge M.2 Blank </w:t>
            </w:r>
            <w:proofErr w:type="spellStart"/>
            <w:r w:rsidRPr="00F577A0">
              <w:rPr>
                <w:rFonts w:ascii="Helvetica" w:hAnsi="Helvetica" w:cs="Helvetica"/>
                <w:color w:val="000000"/>
                <w:sz w:val="20"/>
                <w:szCs w:val="20"/>
              </w:rPr>
              <w:t>Cover</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6037681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8A128F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69ACD003"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25B4E5D9"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331F581F" w14:textId="77777777" w:rsidTr="007D627E">
        <w:trPr>
          <w:gridAfter w:val="2"/>
          <w:wAfter w:w="2052" w:type="dxa"/>
          <w:trHeight w:val="27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63EF2B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IOSXE-AUTO-MODE</w:t>
            </w:r>
          </w:p>
        </w:tc>
        <w:tc>
          <w:tcPr>
            <w:tcW w:w="3701" w:type="dxa"/>
            <w:tcBorders>
              <w:top w:val="nil"/>
              <w:left w:val="nil"/>
              <w:bottom w:val="single" w:sz="4" w:space="0" w:color="auto"/>
              <w:right w:val="single" w:sz="4" w:space="0" w:color="auto"/>
            </w:tcBorders>
            <w:shd w:val="clear" w:color="auto" w:fill="auto"/>
            <w:hideMark/>
          </w:tcPr>
          <w:p w14:paraId="27F2C46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IOS XE </w:t>
            </w:r>
            <w:proofErr w:type="spellStart"/>
            <w:r w:rsidRPr="00F577A0">
              <w:rPr>
                <w:rFonts w:ascii="Helvetica" w:hAnsi="Helvetica" w:cs="Helvetica"/>
                <w:color w:val="000000"/>
                <w:sz w:val="20"/>
                <w:szCs w:val="20"/>
              </w:rPr>
              <w:t>Autonomous</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boot</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up</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mode</w:t>
            </w:r>
            <w:proofErr w:type="spellEnd"/>
            <w:r w:rsidRPr="00F577A0">
              <w:rPr>
                <w:rFonts w:ascii="Helvetica" w:hAnsi="Helvetica" w:cs="Helvetica"/>
                <w:color w:val="000000"/>
                <w:sz w:val="20"/>
                <w:szCs w:val="20"/>
              </w:rPr>
              <w:t xml:space="preserve"> for </w:t>
            </w:r>
            <w:proofErr w:type="spellStart"/>
            <w:r w:rsidRPr="00F577A0">
              <w:rPr>
                <w:rFonts w:ascii="Helvetica" w:hAnsi="Helvetica" w:cs="Helvetica"/>
                <w:color w:val="000000"/>
                <w:sz w:val="20"/>
                <w:szCs w:val="20"/>
              </w:rPr>
              <w:t>Unified</w:t>
            </w:r>
            <w:proofErr w:type="spellEnd"/>
            <w:r w:rsidRPr="00F577A0">
              <w:rPr>
                <w:rFonts w:ascii="Helvetica" w:hAnsi="Helvetica" w:cs="Helvetica"/>
                <w:color w:val="000000"/>
                <w:sz w:val="20"/>
                <w:szCs w:val="20"/>
              </w:rPr>
              <w:t xml:space="preserve"> image</w:t>
            </w:r>
          </w:p>
        </w:tc>
        <w:tc>
          <w:tcPr>
            <w:tcW w:w="842" w:type="dxa"/>
            <w:tcBorders>
              <w:top w:val="nil"/>
              <w:left w:val="nil"/>
              <w:bottom w:val="single" w:sz="4" w:space="0" w:color="auto"/>
              <w:right w:val="single" w:sz="4" w:space="0" w:color="auto"/>
            </w:tcBorders>
            <w:shd w:val="clear" w:color="auto" w:fill="auto"/>
            <w:vAlign w:val="center"/>
            <w:hideMark/>
          </w:tcPr>
          <w:p w14:paraId="27648BE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7585F35"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74494DDE"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3B3D20C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20CBFDE5"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4847155"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SC8KBEUK9-176</w:t>
            </w:r>
          </w:p>
        </w:tc>
        <w:tc>
          <w:tcPr>
            <w:tcW w:w="3701" w:type="dxa"/>
            <w:tcBorders>
              <w:top w:val="nil"/>
              <w:left w:val="nil"/>
              <w:bottom w:val="single" w:sz="4" w:space="0" w:color="auto"/>
              <w:right w:val="single" w:sz="4" w:space="0" w:color="auto"/>
            </w:tcBorders>
            <w:shd w:val="clear" w:color="auto" w:fill="auto"/>
            <w:hideMark/>
          </w:tcPr>
          <w:p w14:paraId="77FC9C1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UNIVERSAL</w:t>
            </w:r>
          </w:p>
        </w:tc>
        <w:tc>
          <w:tcPr>
            <w:tcW w:w="842" w:type="dxa"/>
            <w:tcBorders>
              <w:top w:val="nil"/>
              <w:left w:val="nil"/>
              <w:bottom w:val="single" w:sz="4" w:space="0" w:color="auto"/>
              <w:right w:val="single" w:sz="4" w:space="0" w:color="auto"/>
            </w:tcBorders>
            <w:shd w:val="clear" w:color="auto" w:fill="auto"/>
            <w:vAlign w:val="center"/>
            <w:hideMark/>
          </w:tcPr>
          <w:p w14:paraId="30FC68B5"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E49BF7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4E443983"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2A5F3048"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5C493E02"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CD7F57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DNA-P-T0-E-3Y</w:t>
            </w:r>
          </w:p>
        </w:tc>
        <w:tc>
          <w:tcPr>
            <w:tcW w:w="3701" w:type="dxa"/>
            <w:tcBorders>
              <w:top w:val="nil"/>
              <w:left w:val="nil"/>
              <w:bottom w:val="single" w:sz="4" w:space="0" w:color="auto"/>
              <w:right w:val="single" w:sz="4" w:space="0" w:color="auto"/>
            </w:tcBorders>
            <w:shd w:val="clear" w:color="auto" w:fill="auto"/>
            <w:hideMark/>
          </w:tcPr>
          <w:p w14:paraId="13F07D59"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Cisco DNA Essentials On-</w:t>
            </w:r>
            <w:proofErr w:type="spellStart"/>
            <w:r w:rsidRPr="00F577A0">
              <w:rPr>
                <w:rFonts w:ascii="Helvetica" w:hAnsi="Helvetica" w:cs="Helvetica"/>
                <w:color w:val="000000"/>
                <w:sz w:val="20"/>
                <w:szCs w:val="20"/>
              </w:rPr>
              <w:t>Prem</w:t>
            </w:r>
            <w:proofErr w:type="spellEnd"/>
            <w:r w:rsidRPr="00F577A0">
              <w:rPr>
                <w:rFonts w:ascii="Helvetica" w:hAnsi="Helvetica" w:cs="Helvetica"/>
                <w:color w:val="000000"/>
                <w:sz w:val="20"/>
                <w:szCs w:val="20"/>
              </w:rPr>
              <w:t xml:space="preserve"> Lic 3Y - </w:t>
            </w:r>
            <w:proofErr w:type="spellStart"/>
            <w:r w:rsidRPr="00F577A0">
              <w:rPr>
                <w:rFonts w:ascii="Helvetica" w:hAnsi="Helvetica" w:cs="Helvetica"/>
                <w:color w:val="000000"/>
                <w:sz w:val="20"/>
                <w:szCs w:val="20"/>
              </w:rPr>
              <w:t>upto</w:t>
            </w:r>
            <w:proofErr w:type="spellEnd"/>
            <w:r w:rsidRPr="00F577A0">
              <w:rPr>
                <w:rFonts w:ascii="Helvetica" w:hAnsi="Helvetica" w:cs="Helvetica"/>
                <w:color w:val="000000"/>
                <w:sz w:val="20"/>
                <w:szCs w:val="20"/>
              </w:rPr>
              <w:t xml:space="preserve"> 25M (</w:t>
            </w:r>
            <w:proofErr w:type="spellStart"/>
            <w:r w:rsidRPr="00F577A0">
              <w:rPr>
                <w:rFonts w:ascii="Helvetica" w:hAnsi="Helvetica" w:cs="Helvetica"/>
                <w:color w:val="000000"/>
                <w:sz w:val="20"/>
                <w:szCs w:val="20"/>
              </w:rPr>
              <w:t>Aggr</w:t>
            </w:r>
            <w:proofErr w:type="spellEnd"/>
            <w:r w:rsidRPr="00F577A0">
              <w:rPr>
                <w:rFonts w:ascii="Helvetica" w:hAnsi="Helvetica" w:cs="Helvetica"/>
                <w:color w:val="000000"/>
                <w:sz w:val="20"/>
                <w:szCs w:val="20"/>
              </w:rPr>
              <w:t>, 50M)</w:t>
            </w:r>
          </w:p>
        </w:tc>
        <w:tc>
          <w:tcPr>
            <w:tcW w:w="842" w:type="dxa"/>
            <w:tcBorders>
              <w:top w:val="nil"/>
              <w:left w:val="nil"/>
              <w:bottom w:val="single" w:sz="4" w:space="0" w:color="auto"/>
              <w:right w:val="single" w:sz="4" w:space="0" w:color="auto"/>
            </w:tcBorders>
            <w:shd w:val="clear" w:color="auto" w:fill="auto"/>
            <w:vAlign w:val="center"/>
            <w:hideMark/>
          </w:tcPr>
          <w:p w14:paraId="0C056BC5"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7040D0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0174A2AF" w14:textId="50488C26"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7291BE95" w14:textId="1EB09F6D" w:rsidR="00F86D63" w:rsidRPr="00F577A0" w:rsidRDefault="00F86D63" w:rsidP="006B7534">
            <w:pPr>
              <w:spacing w:before="0"/>
              <w:jc w:val="center"/>
              <w:rPr>
                <w:rFonts w:ascii="Helvetica" w:hAnsi="Helvetica" w:cs="Helvetica"/>
                <w:color w:val="000000"/>
                <w:sz w:val="20"/>
                <w:szCs w:val="20"/>
              </w:rPr>
            </w:pPr>
          </w:p>
        </w:tc>
      </w:tr>
      <w:tr w:rsidR="00F86D63" w:rsidRPr="00F577A0" w14:paraId="1E65DA8B" w14:textId="77777777" w:rsidTr="007D627E">
        <w:trPr>
          <w:gridAfter w:val="2"/>
          <w:wAfter w:w="2052" w:type="dxa"/>
          <w:trHeight w:val="495"/>
        </w:trPr>
        <w:tc>
          <w:tcPr>
            <w:tcW w:w="72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DCBD0E" w14:textId="77777777" w:rsidR="00F86D63" w:rsidRPr="00F577A0" w:rsidRDefault="00F86D63" w:rsidP="006B7534">
            <w:pPr>
              <w:spacing w:before="0"/>
              <w:jc w:val="left"/>
              <w:rPr>
                <w:rFonts w:ascii="Helvetica" w:hAnsi="Helvetica" w:cs="Helvetica"/>
                <w:b/>
                <w:bCs/>
                <w:color w:val="000000"/>
                <w:sz w:val="20"/>
                <w:szCs w:val="20"/>
              </w:rPr>
            </w:pPr>
            <w:proofErr w:type="spellStart"/>
            <w:r w:rsidRPr="00F577A0">
              <w:rPr>
                <w:rFonts w:ascii="Helvetica" w:hAnsi="Helvetica" w:cs="Helvetica"/>
                <w:b/>
                <w:bCs/>
                <w:color w:val="000000"/>
                <w:sz w:val="20"/>
                <w:szCs w:val="20"/>
              </w:rPr>
              <w:t>Initial</w:t>
            </w:r>
            <w:proofErr w:type="spellEnd"/>
            <w:r w:rsidRPr="00F577A0">
              <w:rPr>
                <w:rFonts w:ascii="Helvetica" w:hAnsi="Helvetica" w:cs="Helvetica"/>
                <w:b/>
                <w:bCs/>
                <w:color w:val="000000"/>
                <w:sz w:val="20"/>
                <w:szCs w:val="20"/>
              </w:rPr>
              <w:t xml:space="preserve"> Term - 36.00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Auto </w:t>
            </w:r>
            <w:proofErr w:type="spellStart"/>
            <w:r w:rsidRPr="00F577A0">
              <w:rPr>
                <w:rFonts w:ascii="Helvetica" w:hAnsi="Helvetica" w:cs="Helvetica"/>
                <w:b/>
                <w:bCs/>
                <w:color w:val="000000"/>
                <w:sz w:val="20"/>
                <w:szCs w:val="20"/>
              </w:rPr>
              <w:t>Renewal</w:t>
            </w:r>
            <w:proofErr w:type="spellEnd"/>
            <w:r w:rsidRPr="00F577A0">
              <w:rPr>
                <w:rFonts w:ascii="Helvetica" w:hAnsi="Helvetica" w:cs="Helvetica"/>
                <w:b/>
                <w:bCs/>
                <w:color w:val="000000"/>
                <w:sz w:val="20"/>
                <w:szCs w:val="20"/>
              </w:rPr>
              <w:t xml:space="preserve"> Term - 0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Billing Model - Prepaid Term</w:t>
            </w:r>
          </w:p>
        </w:tc>
        <w:tc>
          <w:tcPr>
            <w:tcW w:w="1134" w:type="dxa"/>
            <w:tcBorders>
              <w:top w:val="single" w:sz="4" w:space="0" w:color="auto"/>
              <w:left w:val="single" w:sz="4" w:space="0" w:color="auto"/>
              <w:bottom w:val="single" w:sz="4" w:space="0" w:color="auto"/>
              <w:right w:val="single" w:sz="4" w:space="0" w:color="auto"/>
            </w:tcBorders>
          </w:tcPr>
          <w:p w14:paraId="2F4D6BE6" w14:textId="77777777" w:rsidR="00F86D63" w:rsidRPr="00F577A0" w:rsidRDefault="00F86D63" w:rsidP="006B7534">
            <w:pPr>
              <w:spacing w:before="0"/>
              <w:jc w:val="center"/>
              <w:rPr>
                <w:rFonts w:ascii="Helvetica" w:hAnsi="Helvetica" w:cs="Helvetica"/>
                <w:b/>
                <w:bCs/>
                <w:color w:val="000000"/>
                <w:sz w:val="20"/>
                <w:szCs w:val="20"/>
              </w:rPr>
            </w:pPr>
            <w:r>
              <w:rPr>
                <w:rFonts w:ascii="Helvetica" w:hAnsi="Helvetica" w:cs="Helvetica"/>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83117AB" w14:textId="77777777" w:rsidR="00F86D63" w:rsidRPr="00F577A0" w:rsidRDefault="00F86D63" w:rsidP="006B7534">
            <w:pPr>
              <w:spacing w:before="0"/>
              <w:jc w:val="center"/>
              <w:rPr>
                <w:rFonts w:ascii="Helvetica" w:hAnsi="Helvetica" w:cs="Helvetica"/>
                <w:b/>
                <w:bCs/>
                <w:color w:val="000000"/>
                <w:sz w:val="20"/>
                <w:szCs w:val="20"/>
              </w:rPr>
            </w:pPr>
            <w:r>
              <w:rPr>
                <w:rFonts w:ascii="Helvetica" w:hAnsi="Helvetica" w:cs="Helvetica"/>
                <w:b/>
                <w:bCs/>
                <w:color w:val="000000"/>
                <w:sz w:val="20"/>
                <w:szCs w:val="20"/>
              </w:rPr>
              <w:t>-</w:t>
            </w:r>
          </w:p>
        </w:tc>
      </w:tr>
      <w:tr w:rsidR="00F86D63" w:rsidRPr="00F577A0" w14:paraId="00880249"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47DD95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SVS-PDNA-ESS</w:t>
            </w:r>
          </w:p>
        </w:tc>
        <w:tc>
          <w:tcPr>
            <w:tcW w:w="3701" w:type="dxa"/>
            <w:tcBorders>
              <w:top w:val="nil"/>
              <w:left w:val="nil"/>
              <w:bottom w:val="single" w:sz="4" w:space="0" w:color="auto"/>
              <w:right w:val="single" w:sz="4" w:space="0" w:color="auto"/>
            </w:tcBorders>
            <w:shd w:val="clear" w:color="auto" w:fill="auto"/>
            <w:hideMark/>
          </w:tcPr>
          <w:p w14:paraId="2B08C0F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Embedded </w:t>
            </w:r>
            <w:proofErr w:type="spellStart"/>
            <w:r w:rsidRPr="00F577A0">
              <w:rPr>
                <w:rFonts w:ascii="Helvetica" w:hAnsi="Helvetica" w:cs="Helvetica"/>
                <w:color w:val="000000"/>
                <w:sz w:val="20"/>
                <w:szCs w:val="20"/>
              </w:rPr>
              <w:t>Support</w:t>
            </w:r>
            <w:proofErr w:type="spellEnd"/>
            <w:r w:rsidRPr="00F577A0">
              <w:rPr>
                <w:rFonts w:ascii="Helvetica" w:hAnsi="Helvetica" w:cs="Helvetica"/>
                <w:color w:val="000000"/>
                <w:sz w:val="20"/>
                <w:szCs w:val="20"/>
              </w:rPr>
              <w:t xml:space="preserve"> for SW - </w:t>
            </w:r>
            <w:proofErr w:type="spellStart"/>
            <w:r w:rsidRPr="00F577A0">
              <w:rPr>
                <w:rFonts w:ascii="Helvetica" w:hAnsi="Helvetica" w:cs="Helvetica"/>
                <w:color w:val="000000"/>
                <w:sz w:val="20"/>
                <w:szCs w:val="20"/>
              </w:rPr>
              <w:t>Tiered</w:t>
            </w:r>
            <w:proofErr w:type="spellEnd"/>
            <w:r w:rsidRPr="00F577A0">
              <w:rPr>
                <w:rFonts w:ascii="Helvetica" w:hAnsi="Helvetica" w:cs="Helvetica"/>
                <w:color w:val="000000"/>
                <w:sz w:val="20"/>
                <w:szCs w:val="20"/>
              </w:rPr>
              <w:t xml:space="preserve">  DNA Essentials On-</w:t>
            </w:r>
            <w:proofErr w:type="spellStart"/>
            <w:r w:rsidRPr="00F577A0">
              <w:rPr>
                <w:rFonts w:ascii="Helvetica" w:hAnsi="Helvetica" w:cs="Helvetica"/>
                <w:color w:val="000000"/>
                <w:sz w:val="20"/>
                <w:szCs w:val="20"/>
              </w:rPr>
              <w:t>Prem</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09DEB692"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00EAA6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0DACD198"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39F17E53"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6159469F" w14:textId="77777777" w:rsidTr="007D627E">
        <w:trPr>
          <w:gridAfter w:val="2"/>
          <w:wAfter w:w="2052" w:type="dxa"/>
          <w:trHeight w:val="465"/>
        </w:trPr>
        <w:tc>
          <w:tcPr>
            <w:tcW w:w="72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CC4C9C" w14:textId="77777777" w:rsidR="00F86D63" w:rsidRPr="00F577A0" w:rsidRDefault="00F86D63" w:rsidP="006B7534">
            <w:pPr>
              <w:spacing w:before="0"/>
              <w:jc w:val="left"/>
              <w:rPr>
                <w:rFonts w:ascii="Helvetica" w:hAnsi="Helvetica" w:cs="Helvetica"/>
                <w:b/>
                <w:bCs/>
                <w:color w:val="000000"/>
                <w:sz w:val="20"/>
                <w:szCs w:val="20"/>
              </w:rPr>
            </w:pPr>
            <w:proofErr w:type="spellStart"/>
            <w:r w:rsidRPr="00F577A0">
              <w:rPr>
                <w:rFonts w:ascii="Helvetica" w:hAnsi="Helvetica" w:cs="Helvetica"/>
                <w:b/>
                <w:bCs/>
                <w:color w:val="000000"/>
                <w:sz w:val="20"/>
                <w:szCs w:val="20"/>
              </w:rPr>
              <w:t>Initial</w:t>
            </w:r>
            <w:proofErr w:type="spellEnd"/>
            <w:r w:rsidRPr="00F577A0">
              <w:rPr>
                <w:rFonts w:ascii="Helvetica" w:hAnsi="Helvetica" w:cs="Helvetica"/>
                <w:b/>
                <w:bCs/>
                <w:color w:val="000000"/>
                <w:sz w:val="20"/>
                <w:szCs w:val="20"/>
              </w:rPr>
              <w:t xml:space="preserve"> Term - 36.00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Auto </w:t>
            </w:r>
            <w:proofErr w:type="spellStart"/>
            <w:r w:rsidRPr="00F577A0">
              <w:rPr>
                <w:rFonts w:ascii="Helvetica" w:hAnsi="Helvetica" w:cs="Helvetica"/>
                <w:b/>
                <w:bCs/>
                <w:color w:val="000000"/>
                <w:sz w:val="20"/>
                <w:szCs w:val="20"/>
              </w:rPr>
              <w:t>Renewal</w:t>
            </w:r>
            <w:proofErr w:type="spellEnd"/>
            <w:r w:rsidRPr="00F577A0">
              <w:rPr>
                <w:rFonts w:ascii="Helvetica" w:hAnsi="Helvetica" w:cs="Helvetica"/>
                <w:b/>
                <w:bCs/>
                <w:color w:val="000000"/>
                <w:sz w:val="20"/>
                <w:szCs w:val="20"/>
              </w:rPr>
              <w:t xml:space="preserve"> Term - 0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Billing Model - Prepaid Term</w:t>
            </w:r>
          </w:p>
        </w:tc>
        <w:tc>
          <w:tcPr>
            <w:tcW w:w="1134" w:type="dxa"/>
            <w:tcBorders>
              <w:top w:val="single" w:sz="4" w:space="0" w:color="auto"/>
              <w:left w:val="single" w:sz="4" w:space="0" w:color="auto"/>
              <w:bottom w:val="single" w:sz="4" w:space="0" w:color="auto"/>
              <w:right w:val="single" w:sz="4" w:space="0" w:color="auto"/>
            </w:tcBorders>
          </w:tcPr>
          <w:p w14:paraId="44A3EF50" w14:textId="77777777" w:rsidR="00F86D63" w:rsidRPr="00F577A0" w:rsidRDefault="00F86D63" w:rsidP="006B7534">
            <w:pPr>
              <w:spacing w:before="0"/>
              <w:jc w:val="center"/>
              <w:rPr>
                <w:rFonts w:ascii="Helvetica" w:hAnsi="Helvetica" w:cs="Helvetica"/>
                <w:b/>
                <w:bCs/>
                <w:color w:val="000000"/>
                <w:sz w:val="20"/>
                <w:szCs w:val="20"/>
              </w:rPr>
            </w:pPr>
            <w:r>
              <w:rPr>
                <w:rFonts w:ascii="Helvetica" w:hAnsi="Helvetica" w:cs="Helvetica"/>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6020B1FE" w14:textId="77777777" w:rsidR="00F86D63" w:rsidRPr="00F577A0" w:rsidRDefault="00F86D63" w:rsidP="006B7534">
            <w:pPr>
              <w:spacing w:before="0"/>
              <w:jc w:val="center"/>
              <w:rPr>
                <w:rFonts w:ascii="Helvetica" w:hAnsi="Helvetica" w:cs="Helvetica"/>
                <w:b/>
                <w:bCs/>
                <w:color w:val="000000"/>
                <w:sz w:val="20"/>
                <w:szCs w:val="20"/>
              </w:rPr>
            </w:pPr>
            <w:r>
              <w:rPr>
                <w:rFonts w:ascii="Helvetica" w:hAnsi="Helvetica" w:cs="Helvetica"/>
                <w:b/>
                <w:bCs/>
                <w:color w:val="000000"/>
                <w:sz w:val="20"/>
                <w:szCs w:val="20"/>
              </w:rPr>
              <w:t>-</w:t>
            </w:r>
          </w:p>
        </w:tc>
      </w:tr>
      <w:tr w:rsidR="00F86D63" w:rsidRPr="00F577A0" w14:paraId="46BCC912"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8F72A70"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DSTACK-T0-E</w:t>
            </w:r>
          </w:p>
        </w:tc>
        <w:tc>
          <w:tcPr>
            <w:tcW w:w="3701" w:type="dxa"/>
            <w:tcBorders>
              <w:top w:val="nil"/>
              <w:left w:val="nil"/>
              <w:bottom w:val="single" w:sz="4" w:space="0" w:color="auto"/>
              <w:right w:val="single" w:sz="4" w:space="0" w:color="auto"/>
            </w:tcBorders>
            <w:shd w:val="clear" w:color="auto" w:fill="auto"/>
            <w:hideMark/>
          </w:tcPr>
          <w:p w14:paraId="7D23DB0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DNA Essentials </w:t>
            </w:r>
            <w:proofErr w:type="spellStart"/>
            <w:r w:rsidRPr="00F577A0">
              <w:rPr>
                <w:rFonts w:ascii="Helvetica" w:hAnsi="Helvetica" w:cs="Helvetica"/>
                <w:color w:val="000000"/>
                <w:sz w:val="20"/>
                <w:szCs w:val="20"/>
              </w:rPr>
              <w:t>Stack</w:t>
            </w:r>
            <w:proofErr w:type="spellEnd"/>
            <w:r w:rsidRPr="00F577A0">
              <w:rPr>
                <w:rFonts w:ascii="Helvetica" w:hAnsi="Helvetica" w:cs="Helvetica"/>
                <w:color w:val="000000"/>
                <w:sz w:val="20"/>
                <w:szCs w:val="20"/>
              </w:rPr>
              <w:t xml:space="preserve"> - </w:t>
            </w:r>
            <w:proofErr w:type="spellStart"/>
            <w:r w:rsidRPr="00F577A0">
              <w:rPr>
                <w:rFonts w:ascii="Helvetica" w:hAnsi="Helvetica" w:cs="Helvetica"/>
                <w:color w:val="000000"/>
                <w:sz w:val="20"/>
                <w:szCs w:val="20"/>
              </w:rPr>
              <w:t>upto</w:t>
            </w:r>
            <w:proofErr w:type="spellEnd"/>
            <w:r w:rsidRPr="00F577A0">
              <w:rPr>
                <w:rFonts w:ascii="Helvetica" w:hAnsi="Helvetica" w:cs="Helvetica"/>
                <w:color w:val="000000"/>
                <w:sz w:val="20"/>
                <w:szCs w:val="20"/>
              </w:rPr>
              <w:t xml:space="preserve"> 25M (</w:t>
            </w:r>
            <w:proofErr w:type="spellStart"/>
            <w:r w:rsidRPr="00F577A0">
              <w:rPr>
                <w:rFonts w:ascii="Helvetica" w:hAnsi="Helvetica" w:cs="Helvetica"/>
                <w:color w:val="000000"/>
                <w:sz w:val="20"/>
                <w:szCs w:val="20"/>
              </w:rPr>
              <w:t>Aggr</w:t>
            </w:r>
            <w:proofErr w:type="spellEnd"/>
            <w:r w:rsidRPr="00F577A0">
              <w:rPr>
                <w:rFonts w:ascii="Helvetica" w:hAnsi="Helvetica" w:cs="Helvetica"/>
                <w:color w:val="000000"/>
                <w:sz w:val="20"/>
                <w:szCs w:val="20"/>
              </w:rPr>
              <w:t>, 50M)</w:t>
            </w:r>
          </w:p>
        </w:tc>
        <w:tc>
          <w:tcPr>
            <w:tcW w:w="842" w:type="dxa"/>
            <w:tcBorders>
              <w:top w:val="nil"/>
              <w:left w:val="nil"/>
              <w:bottom w:val="single" w:sz="4" w:space="0" w:color="auto"/>
              <w:right w:val="single" w:sz="4" w:space="0" w:color="auto"/>
            </w:tcBorders>
            <w:shd w:val="clear" w:color="auto" w:fill="auto"/>
            <w:vAlign w:val="center"/>
            <w:hideMark/>
          </w:tcPr>
          <w:p w14:paraId="6395D12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05851DD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5ED6405B"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5C6FC3F1"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5F674F23" w14:textId="77777777" w:rsidTr="007D627E">
        <w:trPr>
          <w:gridAfter w:val="2"/>
          <w:wAfter w:w="2052" w:type="dxa"/>
          <w:trHeight w:val="480"/>
        </w:trPr>
        <w:tc>
          <w:tcPr>
            <w:tcW w:w="72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37A8D2E" w14:textId="77777777" w:rsidR="00F86D63" w:rsidRPr="00F577A0" w:rsidRDefault="00F86D63" w:rsidP="006B7534">
            <w:pPr>
              <w:spacing w:before="0"/>
              <w:jc w:val="left"/>
              <w:rPr>
                <w:rFonts w:ascii="Helvetica" w:hAnsi="Helvetica" w:cs="Helvetica"/>
                <w:b/>
                <w:bCs/>
                <w:color w:val="000000"/>
                <w:sz w:val="20"/>
                <w:szCs w:val="20"/>
              </w:rPr>
            </w:pPr>
            <w:proofErr w:type="spellStart"/>
            <w:r w:rsidRPr="00F577A0">
              <w:rPr>
                <w:rFonts w:ascii="Helvetica" w:hAnsi="Helvetica" w:cs="Helvetica"/>
                <w:b/>
                <w:bCs/>
                <w:color w:val="000000"/>
                <w:sz w:val="20"/>
                <w:szCs w:val="20"/>
              </w:rPr>
              <w:t>Initial</w:t>
            </w:r>
            <w:proofErr w:type="spellEnd"/>
            <w:r w:rsidRPr="00F577A0">
              <w:rPr>
                <w:rFonts w:ascii="Helvetica" w:hAnsi="Helvetica" w:cs="Helvetica"/>
                <w:b/>
                <w:bCs/>
                <w:color w:val="000000"/>
                <w:sz w:val="20"/>
                <w:szCs w:val="20"/>
              </w:rPr>
              <w:t xml:space="preserve"> Term - 36.00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Auto </w:t>
            </w:r>
            <w:proofErr w:type="spellStart"/>
            <w:r w:rsidRPr="00F577A0">
              <w:rPr>
                <w:rFonts w:ascii="Helvetica" w:hAnsi="Helvetica" w:cs="Helvetica"/>
                <w:b/>
                <w:bCs/>
                <w:color w:val="000000"/>
                <w:sz w:val="20"/>
                <w:szCs w:val="20"/>
              </w:rPr>
              <w:t>Renewal</w:t>
            </w:r>
            <w:proofErr w:type="spellEnd"/>
            <w:r w:rsidRPr="00F577A0">
              <w:rPr>
                <w:rFonts w:ascii="Helvetica" w:hAnsi="Helvetica" w:cs="Helvetica"/>
                <w:b/>
                <w:bCs/>
                <w:color w:val="000000"/>
                <w:sz w:val="20"/>
                <w:szCs w:val="20"/>
              </w:rPr>
              <w:t xml:space="preserve"> Term - 0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Billing Model - Prepaid Term</w:t>
            </w:r>
          </w:p>
        </w:tc>
        <w:tc>
          <w:tcPr>
            <w:tcW w:w="1134" w:type="dxa"/>
            <w:tcBorders>
              <w:top w:val="single" w:sz="4" w:space="0" w:color="auto"/>
              <w:left w:val="single" w:sz="4" w:space="0" w:color="auto"/>
              <w:bottom w:val="single" w:sz="4" w:space="0" w:color="auto"/>
              <w:right w:val="single" w:sz="4" w:space="0" w:color="auto"/>
            </w:tcBorders>
          </w:tcPr>
          <w:p w14:paraId="1F870F28" w14:textId="77777777" w:rsidR="00F86D63" w:rsidRPr="00F577A0" w:rsidRDefault="00F86D63" w:rsidP="006B7534">
            <w:pPr>
              <w:spacing w:before="0"/>
              <w:jc w:val="center"/>
              <w:rPr>
                <w:rFonts w:ascii="Helvetica" w:hAnsi="Helvetica" w:cs="Helvetica"/>
                <w:b/>
                <w:bCs/>
                <w:color w:val="000000"/>
                <w:sz w:val="20"/>
                <w:szCs w:val="20"/>
              </w:rPr>
            </w:pPr>
            <w:r>
              <w:rPr>
                <w:rFonts w:ascii="Helvetica" w:hAnsi="Helvetica" w:cs="Helvetica"/>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1B5D2529" w14:textId="77777777" w:rsidR="00F86D63" w:rsidRPr="00F577A0" w:rsidRDefault="00F86D63" w:rsidP="006B7534">
            <w:pPr>
              <w:spacing w:before="0"/>
              <w:jc w:val="center"/>
              <w:rPr>
                <w:rFonts w:ascii="Helvetica" w:hAnsi="Helvetica" w:cs="Helvetica"/>
                <w:b/>
                <w:bCs/>
                <w:color w:val="000000"/>
                <w:sz w:val="20"/>
                <w:szCs w:val="20"/>
              </w:rPr>
            </w:pPr>
            <w:r>
              <w:rPr>
                <w:rFonts w:ascii="Helvetica" w:hAnsi="Helvetica" w:cs="Helvetica"/>
                <w:b/>
                <w:bCs/>
                <w:color w:val="000000"/>
                <w:sz w:val="20"/>
                <w:szCs w:val="20"/>
              </w:rPr>
              <w:t>-</w:t>
            </w:r>
          </w:p>
        </w:tc>
      </w:tr>
      <w:tr w:rsidR="00F86D63" w:rsidRPr="00F577A0" w14:paraId="07448648" w14:textId="77777777" w:rsidTr="007D627E">
        <w:trPr>
          <w:gridAfter w:val="2"/>
          <w:wAfter w:w="2052" w:type="dxa"/>
          <w:trHeight w:val="358"/>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953E93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NWSTACK-T0-E</w:t>
            </w:r>
          </w:p>
        </w:tc>
        <w:tc>
          <w:tcPr>
            <w:tcW w:w="3701" w:type="dxa"/>
            <w:tcBorders>
              <w:top w:val="nil"/>
              <w:left w:val="nil"/>
              <w:bottom w:val="single" w:sz="4" w:space="0" w:color="auto"/>
              <w:right w:val="single" w:sz="4" w:space="0" w:color="auto"/>
            </w:tcBorders>
            <w:shd w:val="clear" w:color="auto" w:fill="auto"/>
            <w:hideMark/>
          </w:tcPr>
          <w:p w14:paraId="4327250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Network Essentials </w:t>
            </w:r>
            <w:proofErr w:type="spellStart"/>
            <w:r w:rsidRPr="00F577A0">
              <w:rPr>
                <w:rFonts w:ascii="Helvetica" w:hAnsi="Helvetica" w:cs="Helvetica"/>
                <w:color w:val="000000"/>
                <w:sz w:val="20"/>
                <w:szCs w:val="20"/>
              </w:rPr>
              <w:t>Stack</w:t>
            </w:r>
            <w:proofErr w:type="spellEnd"/>
            <w:r w:rsidRPr="00F577A0">
              <w:rPr>
                <w:rFonts w:ascii="Helvetica" w:hAnsi="Helvetica" w:cs="Helvetica"/>
                <w:color w:val="000000"/>
                <w:sz w:val="20"/>
                <w:szCs w:val="20"/>
              </w:rPr>
              <w:t xml:space="preserve"> - </w:t>
            </w:r>
            <w:proofErr w:type="spellStart"/>
            <w:r w:rsidRPr="00F577A0">
              <w:rPr>
                <w:rFonts w:ascii="Helvetica" w:hAnsi="Helvetica" w:cs="Helvetica"/>
                <w:color w:val="000000"/>
                <w:sz w:val="20"/>
                <w:szCs w:val="20"/>
              </w:rPr>
              <w:t>upto</w:t>
            </w:r>
            <w:proofErr w:type="spellEnd"/>
            <w:r w:rsidRPr="00F577A0">
              <w:rPr>
                <w:rFonts w:ascii="Helvetica" w:hAnsi="Helvetica" w:cs="Helvetica"/>
                <w:color w:val="000000"/>
                <w:sz w:val="20"/>
                <w:szCs w:val="20"/>
              </w:rPr>
              <w:t xml:space="preserve"> 25M (</w:t>
            </w:r>
            <w:proofErr w:type="spellStart"/>
            <w:r w:rsidRPr="00F577A0">
              <w:rPr>
                <w:rFonts w:ascii="Helvetica" w:hAnsi="Helvetica" w:cs="Helvetica"/>
                <w:color w:val="000000"/>
                <w:sz w:val="20"/>
                <w:szCs w:val="20"/>
              </w:rPr>
              <w:t>Aggr</w:t>
            </w:r>
            <w:proofErr w:type="spellEnd"/>
            <w:r w:rsidRPr="00F577A0">
              <w:rPr>
                <w:rFonts w:ascii="Helvetica" w:hAnsi="Helvetica" w:cs="Helvetica"/>
                <w:color w:val="000000"/>
                <w:sz w:val="20"/>
                <w:szCs w:val="20"/>
              </w:rPr>
              <w:t>, 50M)</w:t>
            </w:r>
          </w:p>
        </w:tc>
        <w:tc>
          <w:tcPr>
            <w:tcW w:w="842" w:type="dxa"/>
            <w:tcBorders>
              <w:top w:val="nil"/>
              <w:left w:val="nil"/>
              <w:bottom w:val="single" w:sz="4" w:space="0" w:color="auto"/>
              <w:right w:val="single" w:sz="4" w:space="0" w:color="auto"/>
            </w:tcBorders>
            <w:shd w:val="clear" w:color="auto" w:fill="auto"/>
            <w:vAlign w:val="center"/>
            <w:hideMark/>
          </w:tcPr>
          <w:p w14:paraId="4FC5021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3ED35A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4E30C5C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01F2E6B"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4BFA2062" w14:textId="77777777" w:rsidTr="007D627E">
        <w:trPr>
          <w:gridAfter w:val="2"/>
          <w:wAfter w:w="2052" w:type="dxa"/>
          <w:trHeight w:val="510"/>
        </w:trPr>
        <w:tc>
          <w:tcPr>
            <w:tcW w:w="72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E02F9A" w14:textId="77777777" w:rsidR="00F86D63" w:rsidRPr="00F577A0" w:rsidRDefault="00F86D63" w:rsidP="006B7534">
            <w:pPr>
              <w:spacing w:before="0"/>
              <w:jc w:val="left"/>
              <w:rPr>
                <w:rFonts w:ascii="Helvetica" w:hAnsi="Helvetica" w:cs="Helvetica"/>
                <w:b/>
                <w:bCs/>
                <w:color w:val="000000"/>
                <w:sz w:val="20"/>
                <w:szCs w:val="20"/>
              </w:rPr>
            </w:pPr>
            <w:proofErr w:type="spellStart"/>
            <w:r w:rsidRPr="00F577A0">
              <w:rPr>
                <w:rFonts w:ascii="Helvetica" w:hAnsi="Helvetica" w:cs="Helvetica"/>
                <w:b/>
                <w:bCs/>
                <w:color w:val="000000"/>
                <w:sz w:val="20"/>
                <w:szCs w:val="20"/>
              </w:rPr>
              <w:t>Initial</w:t>
            </w:r>
            <w:proofErr w:type="spellEnd"/>
            <w:r w:rsidRPr="00F577A0">
              <w:rPr>
                <w:rFonts w:ascii="Helvetica" w:hAnsi="Helvetica" w:cs="Helvetica"/>
                <w:b/>
                <w:bCs/>
                <w:color w:val="000000"/>
                <w:sz w:val="20"/>
                <w:szCs w:val="20"/>
              </w:rPr>
              <w:t xml:space="preserve"> Term - 36.00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Auto </w:t>
            </w:r>
            <w:proofErr w:type="spellStart"/>
            <w:r w:rsidRPr="00F577A0">
              <w:rPr>
                <w:rFonts w:ascii="Helvetica" w:hAnsi="Helvetica" w:cs="Helvetica"/>
                <w:b/>
                <w:bCs/>
                <w:color w:val="000000"/>
                <w:sz w:val="20"/>
                <w:szCs w:val="20"/>
              </w:rPr>
              <w:t>Renewal</w:t>
            </w:r>
            <w:proofErr w:type="spellEnd"/>
            <w:r w:rsidRPr="00F577A0">
              <w:rPr>
                <w:rFonts w:ascii="Helvetica" w:hAnsi="Helvetica" w:cs="Helvetica"/>
                <w:b/>
                <w:bCs/>
                <w:color w:val="000000"/>
                <w:sz w:val="20"/>
                <w:szCs w:val="20"/>
              </w:rPr>
              <w:t xml:space="preserve"> Term - 0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Billing Model - Prepaid Term</w:t>
            </w:r>
          </w:p>
        </w:tc>
        <w:tc>
          <w:tcPr>
            <w:tcW w:w="1134" w:type="dxa"/>
            <w:tcBorders>
              <w:top w:val="single" w:sz="4" w:space="0" w:color="auto"/>
              <w:left w:val="single" w:sz="4" w:space="0" w:color="auto"/>
              <w:bottom w:val="single" w:sz="4" w:space="0" w:color="auto"/>
              <w:right w:val="single" w:sz="4" w:space="0" w:color="auto"/>
            </w:tcBorders>
          </w:tcPr>
          <w:p w14:paraId="358F10AC" w14:textId="77777777" w:rsidR="00F86D63" w:rsidRPr="00F577A0" w:rsidRDefault="00F86D63" w:rsidP="006B7534">
            <w:pPr>
              <w:spacing w:before="0"/>
              <w:jc w:val="center"/>
              <w:rPr>
                <w:rFonts w:ascii="Helvetica" w:hAnsi="Helvetica" w:cs="Helvetica"/>
                <w:b/>
                <w:bCs/>
                <w:color w:val="000000"/>
                <w:sz w:val="20"/>
                <w:szCs w:val="20"/>
              </w:rPr>
            </w:pPr>
            <w:r>
              <w:rPr>
                <w:rFonts w:ascii="Helvetica" w:hAnsi="Helvetica" w:cs="Helvetica"/>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4C7F5559" w14:textId="77777777" w:rsidR="00F86D63" w:rsidRPr="00F577A0" w:rsidRDefault="00F86D63" w:rsidP="006B7534">
            <w:pPr>
              <w:spacing w:before="0"/>
              <w:jc w:val="center"/>
              <w:rPr>
                <w:rFonts w:ascii="Helvetica" w:hAnsi="Helvetica" w:cs="Helvetica"/>
                <w:b/>
                <w:bCs/>
                <w:color w:val="000000"/>
                <w:sz w:val="20"/>
                <w:szCs w:val="20"/>
              </w:rPr>
            </w:pPr>
            <w:r>
              <w:rPr>
                <w:rFonts w:ascii="Helvetica" w:hAnsi="Helvetica" w:cs="Helvetica"/>
                <w:b/>
                <w:bCs/>
                <w:color w:val="000000"/>
                <w:sz w:val="20"/>
                <w:szCs w:val="20"/>
              </w:rPr>
              <w:t>-</w:t>
            </w:r>
          </w:p>
        </w:tc>
      </w:tr>
      <w:tr w:rsidR="00F86D63" w:rsidRPr="00F577A0" w14:paraId="682E4967"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5B91C6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SDWAN-UMB-ESS</w:t>
            </w:r>
          </w:p>
        </w:tc>
        <w:tc>
          <w:tcPr>
            <w:tcW w:w="3701" w:type="dxa"/>
            <w:tcBorders>
              <w:top w:val="nil"/>
              <w:left w:val="nil"/>
              <w:bottom w:val="single" w:sz="4" w:space="0" w:color="auto"/>
              <w:right w:val="single" w:sz="4" w:space="0" w:color="auto"/>
            </w:tcBorders>
            <w:shd w:val="clear" w:color="auto" w:fill="auto"/>
            <w:hideMark/>
          </w:tcPr>
          <w:p w14:paraId="39837C3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Umbrella</w:t>
            </w:r>
            <w:proofErr w:type="spellEnd"/>
            <w:r w:rsidRPr="00F577A0">
              <w:rPr>
                <w:rFonts w:ascii="Helvetica" w:hAnsi="Helvetica" w:cs="Helvetica"/>
                <w:color w:val="000000"/>
                <w:sz w:val="20"/>
                <w:szCs w:val="20"/>
              </w:rPr>
              <w:t xml:space="preserve"> for DNA Essentials</w:t>
            </w:r>
          </w:p>
        </w:tc>
        <w:tc>
          <w:tcPr>
            <w:tcW w:w="842" w:type="dxa"/>
            <w:tcBorders>
              <w:top w:val="nil"/>
              <w:left w:val="nil"/>
              <w:bottom w:val="single" w:sz="4" w:space="0" w:color="auto"/>
              <w:right w:val="single" w:sz="4" w:space="0" w:color="auto"/>
            </w:tcBorders>
            <w:shd w:val="clear" w:color="auto" w:fill="auto"/>
            <w:vAlign w:val="center"/>
            <w:hideMark/>
          </w:tcPr>
          <w:p w14:paraId="04418AA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16FCF8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197938C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5A82D4E5"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051D0E1F" w14:textId="77777777" w:rsidTr="007D627E">
        <w:trPr>
          <w:gridAfter w:val="2"/>
          <w:wAfter w:w="2052" w:type="dxa"/>
          <w:trHeight w:val="525"/>
        </w:trPr>
        <w:tc>
          <w:tcPr>
            <w:tcW w:w="72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C2EA0E" w14:textId="77777777" w:rsidR="00F86D63" w:rsidRPr="00F577A0" w:rsidRDefault="00F86D63" w:rsidP="006B7534">
            <w:pPr>
              <w:spacing w:before="0"/>
              <w:jc w:val="left"/>
              <w:rPr>
                <w:rFonts w:ascii="Helvetica" w:hAnsi="Helvetica" w:cs="Helvetica"/>
                <w:b/>
                <w:bCs/>
                <w:color w:val="000000"/>
                <w:sz w:val="20"/>
                <w:szCs w:val="20"/>
              </w:rPr>
            </w:pPr>
            <w:proofErr w:type="spellStart"/>
            <w:r w:rsidRPr="00F577A0">
              <w:rPr>
                <w:rFonts w:ascii="Helvetica" w:hAnsi="Helvetica" w:cs="Helvetica"/>
                <w:b/>
                <w:bCs/>
                <w:color w:val="000000"/>
                <w:sz w:val="20"/>
                <w:szCs w:val="20"/>
              </w:rPr>
              <w:t>Initial</w:t>
            </w:r>
            <w:proofErr w:type="spellEnd"/>
            <w:r w:rsidRPr="00F577A0">
              <w:rPr>
                <w:rFonts w:ascii="Helvetica" w:hAnsi="Helvetica" w:cs="Helvetica"/>
                <w:b/>
                <w:bCs/>
                <w:color w:val="000000"/>
                <w:sz w:val="20"/>
                <w:szCs w:val="20"/>
              </w:rPr>
              <w:t xml:space="preserve"> Term - 36.00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Auto </w:t>
            </w:r>
            <w:proofErr w:type="spellStart"/>
            <w:r w:rsidRPr="00F577A0">
              <w:rPr>
                <w:rFonts w:ascii="Helvetica" w:hAnsi="Helvetica" w:cs="Helvetica"/>
                <w:b/>
                <w:bCs/>
                <w:color w:val="000000"/>
                <w:sz w:val="20"/>
                <w:szCs w:val="20"/>
              </w:rPr>
              <w:t>Renewal</w:t>
            </w:r>
            <w:proofErr w:type="spellEnd"/>
            <w:r w:rsidRPr="00F577A0">
              <w:rPr>
                <w:rFonts w:ascii="Helvetica" w:hAnsi="Helvetica" w:cs="Helvetica"/>
                <w:b/>
                <w:bCs/>
                <w:color w:val="000000"/>
                <w:sz w:val="20"/>
                <w:szCs w:val="20"/>
              </w:rPr>
              <w:t xml:space="preserve"> Term - 0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Billing Model - Prepaid Term</w:t>
            </w:r>
          </w:p>
        </w:tc>
        <w:tc>
          <w:tcPr>
            <w:tcW w:w="1134" w:type="dxa"/>
            <w:tcBorders>
              <w:top w:val="single" w:sz="4" w:space="0" w:color="auto"/>
              <w:left w:val="single" w:sz="4" w:space="0" w:color="auto"/>
              <w:bottom w:val="single" w:sz="4" w:space="0" w:color="auto"/>
              <w:right w:val="single" w:sz="4" w:space="0" w:color="auto"/>
            </w:tcBorders>
          </w:tcPr>
          <w:p w14:paraId="1A99FBAC" w14:textId="77777777" w:rsidR="00F86D63" w:rsidRPr="00F577A0" w:rsidRDefault="00F86D63" w:rsidP="006B7534">
            <w:pPr>
              <w:spacing w:before="0"/>
              <w:jc w:val="center"/>
              <w:rPr>
                <w:rFonts w:ascii="Helvetica" w:hAnsi="Helvetica" w:cs="Helvetica"/>
                <w:b/>
                <w:bCs/>
                <w:color w:val="000000"/>
                <w:sz w:val="20"/>
                <w:szCs w:val="20"/>
              </w:rPr>
            </w:pPr>
            <w:r>
              <w:rPr>
                <w:rFonts w:ascii="Helvetica" w:hAnsi="Helvetica" w:cs="Helvetica"/>
                <w:b/>
                <w:bCs/>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2058AE22" w14:textId="77777777" w:rsidR="00F86D63" w:rsidRPr="00F577A0" w:rsidRDefault="00F86D63" w:rsidP="006B7534">
            <w:pPr>
              <w:spacing w:before="0"/>
              <w:jc w:val="center"/>
              <w:rPr>
                <w:rFonts w:ascii="Helvetica" w:hAnsi="Helvetica" w:cs="Helvetica"/>
                <w:b/>
                <w:bCs/>
                <w:color w:val="000000"/>
                <w:sz w:val="20"/>
                <w:szCs w:val="20"/>
              </w:rPr>
            </w:pPr>
            <w:r>
              <w:rPr>
                <w:rFonts w:ascii="Helvetica" w:hAnsi="Helvetica" w:cs="Helvetica"/>
                <w:b/>
                <w:bCs/>
                <w:color w:val="000000"/>
                <w:sz w:val="20"/>
                <w:szCs w:val="20"/>
              </w:rPr>
              <w:t>-</w:t>
            </w:r>
          </w:p>
        </w:tc>
      </w:tr>
      <w:tr w:rsidR="00F86D63" w:rsidRPr="00F577A0" w14:paraId="2CEC8730"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B35E7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lastRenderedPageBreak/>
              <w:t>DNAC-ONPREM-PF</w:t>
            </w:r>
          </w:p>
        </w:tc>
        <w:tc>
          <w:tcPr>
            <w:tcW w:w="3701" w:type="dxa"/>
            <w:tcBorders>
              <w:top w:val="nil"/>
              <w:left w:val="nil"/>
              <w:bottom w:val="single" w:sz="4" w:space="0" w:color="auto"/>
              <w:right w:val="single" w:sz="4" w:space="0" w:color="auto"/>
            </w:tcBorders>
            <w:shd w:val="clear" w:color="auto" w:fill="auto"/>
            <w:hideMark/>
          </w:tcPr>
          <w:p w14:paraId="6A3C5665"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DNA Center On </w:t>
            </w:r>
            <w:proofErr w:type="spellStart"/>
            <w:r w:rsidRPr="00F577A0">
              <w:rPr>
                <w:rFonts w:ascii="Helvetica" w:hAnsi="Helvetica" w:cs="Helvetica"/>
                <w:color w:val="000000"/>
                <w:sz w:val="20"/>
                <w:szCs w:val="20"/>
              </w:rPr>
              <w:t>Prem</w:t>
            </w:r>
            <w:proofErr w:type="spellEnd"/>
            <w:r w:rsidRPr="00F577A0">
              <w:rPr>
                <w:rFonts w:ascii="Helvetica" w:hAnsi="Helvetica" w:cs="Helvetica"/>
                <w:color w:val="000000"/>
                <w:sz w:val="20"/>
                <w:szCs w:val="20"/>
              </w:rPr>
              <w:t xml:space="preserve"> Deployment Option for WAN</w:t>
            </w:r>
          </w:p>
        </w:tc>
        <w:tc>
          <w:tcPr>
            <w:tcW w:w="842" w:type="dxa"/>
            <w:tcBorders>
              <w:top w:val="nil"/>
              <w:left w:val="nil"/>
              <w:bottom w:val="single" w:sz="4" w:space="0" w:color="auto"/>
              <w:right w:val="single" w:sz="4" w:space="0" w:color="auto"/>
            </w:tcBorders>
            <w:shd w:val="clear" w:color="auto" w:fill="auto"/>
            <w:vAlign w:val="center"/>
            <w:hideMark/>
          </w:tcPr>
          <w:p w14:paraId="27CB45F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3C49114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5A2932ED"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79938F4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4F0AAB06" w14:textId="77777777" w:rsidTr="007D627E">
        <w:trPr>
          <w:gridAfter w:val="2"/>
          <w:wAfter w:w="2052" w:type="dxa"/>
          <w:trHeight w:val="540"/>
        </w:trPr>
        <w:tc>
          <w:tcPr>
            <w:tcW w:w="72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0B019A" w14:textId="77777777" w:rsidR="00F86D63" w:rsidRPr="00F577A0" w:rsidRDefault="00F86D63" w:rsidP="006B7534">
            <w:pPr>
              <w:spacing w:before="0"/>
              <w:jc w:val="left"/>
              <w:rPr>
                <w:rFonts w:ascii="Helvetica" w:hAnsi="Helvetica" w:cs="Helvetica"/>
                <w:b/>
                <w:bCs/>
                <w:color w:val="000000"/>
                <w:sz w:val="20"/>
                <w:szCs w:val="20"/>
              </w:rPr>
            </w:pPr>
            <w:proofErr w:type="spellStart"/>
            <w:r w:rsidRPr="00F577A0">
              <w:rPr>
                <w:rFonts w:ascii="Helvetica" w:hAnsi="Helvetica" w:cs="Helvetica"/>
                <w:b/>
                <w:bCs/>
                <w:color w:val="000000"/>
                <w:sz w:val="20"/>
                <w:szCs w:val="20"/>
              </w:rPr>
              <w:t>Initial</w:t>
            </w:r>
            <w:proofErr w:type="spellEnd"/>
            <w:r w:rsidRPr="00F577A0">
              <w:rPr>
                <w:rFonts w:ascii="Helvetica" w:hAnsi="Helvetica" w:cs="Helvetica"/>
                <w:b/>
                <w:bCs/>
                <w:color w:val="000000"/>
                <w:sz w:val="20"/>
                <w:szCs w:val="20"/>
              </w:rPr>
              <w:t xml:space="preserve"> Term - 36.00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Auto </w:t>
            </w:r>
            <w:proofErr w:type="spellStart"/>
            <w:r w:rsidRPr="00F577A0">
              <w:rPr>
                <w:rFonts w:ascii="Helvetica" w:hAnsi="Helvetica" w:cs="Helvetica"/>
                <w:b/>
                <w:bCs/>
                <w:color w:val="000000"/>
                <w:sz w:val="20"/>
                <w:szCs w:val="20"/>
              </w:rPr>
              <w:t>Renewal</w:t>
            </w:r>
            <w:proofErr w:type="spellEnd"/>
            <w:r w:rsidRPr="00F577A0">
              <w:rPr>
                <w:rFonts w:ascii="Helvetica" w:hAnsi="Helvetica" w:cs="Helvetica"/>
                <w:b/>
                <w:bCs/>
                <w:color w:val="000000"/>
                <w:sz w:val="20"/>
                <w:szCs w:val="20"/>
              </w:rPr>
              <w:t xml:space="preserve"> Term - 0 </w:t>
            </w:r>
            <w:proofErr w:type="spellStart"/>
            <w:r w:rsidRPr="00F577A0">
              <w:rPr>
                <w:rFonts w:ascii="Helvetica" w:hAnsi="Helvetica" w:cs="Helvetica"/>
                <w:b/>
                <w:bCs/>
                <w:color w:val="000000"/>
                <w:sz w:val="20"/>
                <w:szCs w:val="20"/>
              </w:rPr>
              <w:t>Months</w:t>
            </w:r>
            <w:proofErr w:type="spellEnd"/>
            <w:r w:rsidRPr="00F577A0">
              <w:rPr>
                <w:rFonts w:ascii="Helvetica" w:hAnsi="Helvetica" w:cs="Helvetica"/>
                <w:b/>
                <w:bCs/>
                <w:color w:val="000000"/>
                <w:sz w:val="20"/>
                <w:szCs w:val="20"/>
              </w:rPr>
              <w:t xml:space="preserve">   |   Billing Model - Prepaid Term</w:t>
            </w:r>
          </w:p>
        </w:tc>
        <w:tc>
          <w:tcPr>
            <w:tcW w:w="1134" w:type="dxa"/>
            <w:tcBorders>
              <w:top w:val="single" w:sz="4" w:space="0" w:color="auto"/>
              <w:left w:val="single" w:sz="4" w:space="0" w:color="auto"/>
              <w:bottom w:val="single" w:sz="4" w:space="0" w:color="auto"/>
              <w:right w:val="single" w:sz="4" w:space="0" w:color="auto"/>
            </w:tcBorders>
          </w:tcPr>
          <w:p w14:paraId="0649172A" w14:textId="5C52D0E3" w:rsidR="00F86D63" w:rsidRPr="00F577A0" w:rsidRDefault="00F86D63" w:rsidP="006B7534">
            <w:pPr>
              <w:spacing w:before="0"/>
              <w:jc w:val="center"/>
              <w:rPr>
                <w:rFonts w:ascii="Helvetica" w:hAnsi="Helvetica" w:cs="Helvetica"/>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0A4BCC" w14:textId="178D7687" w:rsidR="00F86D63" w:rsidRPr="00F577A0" w:rsidRDefault="00F86D63" w:rsidP="006B7534">
            <w:pPr>
              <w:spacing w:before="0"/>
              <w:jc w:val="center"/>
              <w:rPr>
                <w:rFonts w:ascii="Helvetica" w:hAnsi="Helvetica" w:cs="Helvetica"/>
                <w:b/>
                <w:bCs/>
                <w:color w:val="000000"/>
                <w:sz w:val="20"/>
                <w:szCs w:val="20"/>
              </w:rPr>
            </w:pPr>
          </w:p>
        </w:tc>
      </w:tr>
      <w:tr w:rsidR="00F86D63" w:rsidRPr="00F577A0" w14:paraId="536D2D77"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hideMark/>
          </w:tcPr>
          <w:p w14:paraId="674FDDD1"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WS-C3560CX-12PC-S</w:t>
            </w:r>
          </w:p>
        </w:tc>
        <w:tc>
          <w:tcPr>
            <w:tcW w:w="3701" w:type="dxa"/>
            <w:tcBorders>
              <w:top w:val="nil"/>
              <w:left w:val="nil"/>
              <w:bottom w:val="single" w:sz="4" w:space="0" w:color="auto"/>
              <w:right w:val="single" w:sz="4" w:space="0" w:color="auto"/>
            </w:tcBorders>
            <w:shd w:val="clear" w:color="auto" w:fill="auto"/>
            <w:hideMark/>
          </w:tcPr>
          <w:p w14:paraId="7DFD968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3560-CX 12 Port </w:t>
            </w:r>
            <w:proofErr w:type="spellStart"/>
            <w:r w:rsidRPr="00F577A0">
              <w:rPr>
                <w:rFonts w:ascii="Helvetica" w:hAnsi="Helvetica" w:cs="Helvetica"/>
                <w:color w:val="000000"/>
                <w:sz w:val="20"/>
                <w:szCs w:val="20"/>
              </w:rPr>
              <w:t>PoE</w:t>
            </w:r>
            <w:proofErr w:type="spellEnd"/>
            <w:r w:rsidRPr="00F577A0">
              <w:rPr>
                <w:rFonts w:ascii="Helvetica" w:hAnsi="Helvetica" w:cs="Helvetica"/>
                <w:color w:val="000000"/>
                <w:sz w:val="20"/>
                <w:szCs w:val="20"/>
              </w:rPr>
              <w:t xml:space="preserve"> IP Base</w:t>
            </w:r>
          </w:p>
        </w:tc>
        <w:tc>
          <w:tcPr>
            <w:tcW w:w="842" w:type="dxa"/>
            <w:tcBorders>
              <w:top w:val="nil"/>
              <w:left w:val="nil"/>
              <w:bottom w:val="single" w:sz="4" w:space="0" w:color="auto"/>
              <w:right w:val="single" w:sz="4" w:space="0" w:color="auto"/>
            </w:tcBorders>
            <w:shd w:val="clear" w:color="auto" w:fill="auto"/>
            <w:vAlign w:val="center"/>
            <w:hideMark/>
          </w:tcPr>
          <w:p w14:paraId="0485BA8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9527B8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10</w:t>
            </w:r>
          </w:p>
        </w:tc>
        <w:tc>
          <w:tcPr>
            <w:tcW w:w="1134" w:type="dxa"/>
            <w:tcBorders>
              <w:top w:val="nil"/>
              <w:left w:val="nil"/>
              <w:bottom w:val="single" w:sz="4" w:space="0" w:color="auto"/>
              <w:right w:val="single" w:sz="4" w:space="0" w:color="auto"/>
            </w:tcBorders>
          </w:tcPr>
          <w:p w14:paraId="0C59CEC0"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6C5D5405"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6E1F7B45"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E760C9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CON-PSRT-WSC312PC</w:t>
            </w:r>
          </w:p>
        </w:tc>
        <w:tc>
          <w:tcPr>
            <w:tcW w:w="3701" w:type="dxa"/>
            <w:tcBorders>
              <w:top w:val="nil"/>
              <w:left w:val="nil"/>
              <w:bottom w:val="single" w:sz="4" w:space="0" w:color="auto"/>
              <w:right w:val="single" w:sz="4" w:space="0" w:color="auto"/>
            </w:tcBorders>
            <w:shd w:val="clear" w:color="auto" w:fill="auto"/>
            <w:hideMark/>
          </w:tcPr>
          <w:p w14:paraId="31CCE47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PRTNR SS 8X5XNBD Cisco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3560-CX 12 Port </w:t>
            </w:r>
            <w:proofErr w:type="spellStart"/>
            <w:r w:rsidRPr="00F577A0">
              <w:rPr>
                <w:rFonts w:ascii="Helvetica" w:hAnsi="Helvetica" w:cs="Helvetica"/>
                <w:color w:val="000000"/>
                <w:sz w:val="20"/>
                <w:szCs w:val="20"/>
              </w:rPr>
              <w:t>PoE</w:t>
            </w:r>
            <w:proofErr w:type="spellEnd"/>
            <w:r w:rsidRPr="00F577A0">
              <w:rPr>
                <w:rFonts w:ascii="Helvetica" w:hAnsi="Helvetica" w:cs="Helvetica"/>
                <w:color w:val="000000"/>
                <w:sz w:val="20"/>
                <w:szCs w:val="20"/>
              </w:rPr>
              <w:t xml:space="preserve"> IP Ba</w:t>
            </w:r>
          </w:p>
        </w:tc>
        <w:tc>
          <w:tcPr>
            <w:tcW w:w="842" w:type="dxa"/>
            <w:tcBorders>
              <w:top w:val="nil"/>
              <w:left w:val="nil"/>
              <w:bottom w:val="single" w:sz="4" w:space="0" w:color="auto"/>
              <w:right w:val="single" w:sz="4" w:space="0" w:color="auto"/>
            </w:tcBorders>
            <w:shd w:val="clear" w:color="auto" w:fill="auto"/>
            <w:vAlign w:val="center"/>
            <w:hideMark/>
          </w:tcPr>
          <w:p w14:paraId="1C64FE7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12</w:t>
            </w:r>
          </w:p>
        </w:tc>
        <w:tc>
          <w:tcPr>
            <w:tcW w:w="702" w:type="dxa"/>
            <w:tcBorders>
              <w:top w:val="nil"/>
              <w:left w:val="nil"/>
              <w:bottom w:val="single" w:sz="4" w:space="0" w:color="auto"/>
              <w:right w:val="single" w:sz="4" w:space="0" w:color="auto"/>
            </w:tcBorders>
            <w:shd w:val="clear" w:color="auto" w:fill="auto"/>
            <w:vAlign w:val="center"/>
            <w:hideMark/>
          </w:tcPr>
          <w:p w14:paraId="6982401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10</w:t>
            </w:r>
          </w:p>
        </w:tc>
        <w:tc>
          <w:tcPr>
            <w:tcW w:w="1134" w:type="dxa"/>
            <w:tcBorders>
              <w:top w:val="nil"/>
              <w:left w:val="nil"/>
              <w:bottom w:val="single" w:sz="4" w:space="0" w:color="auto"/>
              <w:right w:val="single" w:sz="4" w:space="0" w:color="auto"/>
            </w:tcBorders>
          </w:tcPr>
          <w:p w14:paraId="44E29D88"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44C2540E"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738BA946"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8C8EC45"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CAB-TA-EU</w:t>
            </w:r>
          </w:p>
        </w:tc>
        <w:tc>
          <w:tcPr>
            <w:tcW w:w="3701" w:type="dxa"/>
            <w:tcBorders>
              <w:top w:val="nil"/>
              <w:left w:val="nil"/>
              <w:bottom w:val="single" w:sz="4" w:space="0" w:color="auto"/>
              <w:right w:val="single" w:sz="4" w:space="0" w:color="auto"/>
            </w:tcBorders>
            <w:shd w:val="clear" w:color="auto" w:fill="auto"/>
            <w:hideMark/>
          </w:tcPr>
          <w:p w14:paraId="5F1CE39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Europe AC </w:t>
            </w:r>
            <w:proofErr w:type="spellStart"/>
            <w:r w:rsidRPr="00F577A0">
              <w:rPr>
                <w:rFonts w:ascii="Helvetica" w:hAnsi="Helvetica" w:cs="Helvetica"/>
                <w:color w:val="000000"/>
                <w:sz w:val="20"/>
                <w:szCs w:val="20"/>
              </w:rPr>
              <w:t>Type</w:t>
            </w:r>
            <w:proofErr w:type="spellEnd"/>
            <w:r w:rsidRPr="00F577A0">
              <w:rPr>
                <w:rFonts w:ascii="Helvetica" w:hAnsi="Helvetica" w:cs="Helvetica"/>
                <w:color w:val="000000"/>
                <w:sz w:val="20"/>
                <w:szCs w:val="20"/>
              </w:rPr>
              <w:t xml:space="preserve"> A Power Cable</w:t>
            </w:r>
          </w:p>
        </w:tc>
        <w:tc>
          <w:tcPr>
            <w:tcW w:w="842" w:type="dxa"/>
            <w:tcBorders>
              <w:top w:val="nil"/>
              <w:left w:val="nil"/>
              <w:bottom w:val="single" w:sz="4" w:space="0" w:color="auto"/>
              <w:right w:val="single" w:sz="4" w:space="0" w:color="auto"/>
            </w:tcBorders>
            <w:shd w:val="clear" w:color="auto" w:fill="auto"/>
            <w:vAlign w:val="center"/>
            <w:hideMark/>
          </w:tcPr>
          <w:p w14:paraId="7254E1F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3D6E8C9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10</w:t>
            </w:r>
          </w:p>
        </w:tc>
        <w:tc>
          <w:tcPr>
            <w:tcW w:w="1134" w:type="dxa"/>
            <w:tcBorders>
              <w:top w:val="nil"/>
              <w:left w:val="nil"/>
              <w:bottom w:val="single" w:sz="4" w:space="0" w:color="auto"/>
              <w:right w:val="single" w:sz="4" w:space="0" w:color="auto"/>
            </w:tcBorders>
          </w:tcPr>
          <w:p w14:paraId="5514431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055D9E39"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2AE9DE90" w14:textId="77777777" w:rsidTr="007D627E">
        <w:trPr>
          <w:gridAfter w:val="2"/>
          <w:wAfter w:w="2052" w:type="dxa"/>
          <w:trHeight w:val="13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E9E7F4"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5B74497D"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1134" w:type="dxa"/>
            <w:tcBorders>
              <w:top w:val="single" w:sz="4" w:space="0" w:color="auto"/>
              <w:left w:val="nil"/>
              <w:bottom w:val="single" w:sz="4" w:space="0" w:color="auto"/>
              <w:right w:val="single" w:sz="4" w:space="0" w:color="auto"/>
            </w:tcBorders>
          </w:tcPr>
          <w:p w14:paraId="1734360D" w14:textId="77777777" w:rsidR="00F86D63" w:rsidRPr="00F577A0" w:rsidRDefault="00F86D63" w:rsidP="006B7534">
            <w:pPr>
              <w:spacing w:before="0"/>
              <w:jc w:val="left"/>
              <w:rPr>
                <w:rFonts w:ascii="Helvetica" w:hAnsi="Helvetica" w:cs="Helvetica"/>
                <w:b/>
                <w:bCs/>
                <w:color w:val="000000"/>
                <w:sz w:val="20"/>
                <w:szCs w:val="20"/>
              </w:rPr>
            </w:pPr>
          </w:p>
        </w:tc>
        <w:tc>
          <w:tcPr>
            <w:tcW w:w="992" w:type="dxa"/>
            <w:tcBorders>
              <w:top w:val="single" w:sz="4" w:space="0" w:color="auto"/>
              <w:left w:val="nil"/>
              <w:bottom w:val="single" w:sz="4" w:space="0" w:color="auto"/>
              <w:right w:val="single" w:sz="4" w:space="0" w:color="auto"/>
            </w:tcBorders>
          </w:tcPr>
          <w:p w14:paraId="490A4AF1" w14:textId="77777777" w:rsidR="00F86D63" w:rsidRPr="00F577A0" w:rsidRDefault="00F86D63" w:rsidP="006B7534">
            <w:pPr>
              <w:spacing w:before="0"/>
              <w:jc w:val="left"/>
              <w:rPr>
                <w:rFonts w:ascii="Helvetica" w:hAnsi="Helvetica" w:cs="Helvetica"/>
                <w:b/>
                <w:bCs/>
                <w:color w:val="000000"/>
                <w:sz w:val="20"/>
                <w:szCs w:val="20"/>
              </w:rPr>
            </w:pPr>
          </w:p>
        </w:tc>
      </w:tr>
      <w:tr w:rsidR="00F86D63" w:rsidRPr="00F577A0" w14:paraId="7A6E7A73"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hideMark/>
          </w:tcPr>
          <w:p w14:paraId="690BFA13"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C9200L-24P-4G-E</w:t>
            </w:r>
          </w:p>
        </w:tc>
        <w:tc>
          <w:tcPr>
            <w:tcW w:w="3701" w:type="dxa"/>
            <w:tcBorders>
              <w:top w:val="nil"/>
              <w:left w:val="nil"/>
              <w:bottom w:val="single" w:sz="4" w:space="0" w:color="auto"/>
              <w:right w:val="single" w:sz="4" w:space="0" w:color="auto"/>
            </w:tcBorders>
            <w:shd w:val="clear" w:color="auto" w:fill="auto"/>
            <w:hideMark/>
          </w:tcPr>
          <w:p w14:paraId="0B859AD9"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9200L 24-port </w:t>
            </w:r>
            <w:proofErr w:type="spellStart"/>
            <w:r w:rsidRPr="00F577A0">
              <w:rPr>
                <w:rFonts w:ascii="Helvetica" w:hAnsi="Helvetica" w:cs="Helvetica"/>
                <w:color w:val="000000"/>
                <w:sz w:val="20"/>
                <w:szCs w:val="20"/>
              </w:rPr>
              <w:t>PoE</w:t>
            </w:r>
            <w:proofErr w:type="spellEnd"/>
            <w:r w:rsidRPr="00F577A0">
              <w:rPr>
                <w:rFonts w:ascii="Helvetica" w:hAnsi="Helvetica" w:cs="Helvetica"/>
                <w:color w:val="000000"/>
                <w:sz w:val="20"/>
                <w:szCs w:val="20"/>
              </w:rPr>
              <w:t>+, 4 x 1G, Network Essentials</w:t>
            </w:r>
          </w:p>
        </w:tc>
        <w:tc>
          <w:tcPr>
            <w:tcW w:w="842" w:type="dxa"/>
            <w:tcBorders>
              <w:top w:val="nil"/>
              <w:left w:val="nil"/>
              <w:bottom w:val="single" w:sz="4" w:space="0" w:color="auto"/>
              <w:right w:val="single" w:sz="4" w:space="0" w:color="auto"/>
            </w:tcBorders>
            <w:shd w:val="clear" w:color="auto" w:fill="auto"/>
            <w:vAlign w:val="center"/>
            <w:hideMark/>
          </w:tcPr>
          <w:p w14:paraId="1F92388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79011CD"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7D07AF20"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2AD64DAC"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45066F14"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B5C8C1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CON-PSRT-C920L24G</w:t>
            </w:r>
          </w:p>
        </w:tc>
        <w:tc>
          <w:tcPr>
            <w:tcW w:w="3701" w:type="dxa"/>
            <w:tcBorders>
              <w:top w:val="nil"/>
              <w:left w:val="nil"/>
              <w:bottom w:val="single" w:sz="4" w:space="0" w:color="auto"/>
              <w:right w:val="single" w:sz="4" w:space="0" w:color="auto"/>
            </w:tcBorders>
            <w:shd w:val="clear" w:color="auto" w:fill="auto"/>
            <w:hideMark/>
          </w:tcPr>
          <w:p w14:paraId="2877CB3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PRTNR SS 8X5XNBD </w:t>
            </w: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9200L 24-port </w:t>
            </w:r>
            <w:proofErr w:type="spellStart"/>
            <w:r w:rsidRPr="00F577A0">
              <w:rPr>
                <w:rFonts w:ascii="Helvetica" w:hAnsi="Helvetica" w:cs="Helvetica"/>
                <w:color w:val="000000"/>
                <w:sz w:val="20"/>
                <w:szCs w:val="20"/>
              </w:rPr>
              <w:t>PoE</w:t>
            </w:r>
            <w:proofErr w:type="spellEnd"/>
            <w:r w:rsidRPr="00F577A0">
              <w:rPr>
                <w:rFonts w:ascii="Helvetica" w:hAnsi="Helvetica" w:cs="Helvetica"/>
                <w:color w:val="000000"/>
                <w:sz w:val="20"/>
                <w:szCs w:val="20"/>
              </w:rPr>
              <w:t>+, 4 x 1G, Net</w:t>
            </w:r>
          </w:p>
        </w:tc>
        <w:tc>
          <w:tcPr>
            <w:tcW w:w="842" w:type="dxa"/>
            <w:tcBorders>
              <w:top w:val="nil"/>
              <w:left w:val="nil"/>
              <w:bottom w:val="single" w:sz="4" w:space="0" w:color="auto"/>
              <w:right w:val="single" w:sz="4" w:space="0" w:color="auto"/>
            </w:tcBorders>
            <w:shd w:val="clear" w:color="auto" w:fill="auto"/>
            <w:vAlign w:val="center"/>
            <w:hideMark/>
          </w:tcPr>
          <w:p w14:paraId="16BCBE8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12</w:t>
            </w:r>
          </w:p>
        </w:tc>
        <w:tc>
          <w:tcPr>
            <w:tcW w:w="702" w:type="dxa"/>
            <w:tcBorders>
              <w:top w:val="nil"/>
              <w:left w:val="nil"/>
              <w:bottom w:val="single" w:sz="4" w:space="0" w:color="auto"/>
              <w:right w:val="single" w:sz="4" w:space="0" w:color="auto"/>
            </w:tcBorders>
            <w:shd w:val="clear" w:color="auto" w:fill="auto"/>
            <w:vAlign w:val="center"/>
            <w:hideMark/>
          </w:tcPr>
          <w:p w14:paraId="61E4F815"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280E37B0"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447B30A8"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2A487EB3"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2E02823"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C9200L-NW-E-24</w:t>
            </w:r>
          </w:p>
        </w:tc>
        <w:tc>
          <w:tcPr>
            <w:tcW w:w="3701" w:type="dxa"/>
            <w:tcBorders>
              <w:top w:val="nil"/>
              <w:left w:val="nil"/>
              <w:bottom w:val="single" w:sz="4" w:space="0" w:color="auto"/>
              <w:right w:val="single" w:sz="4" w:space="0" w:color="auto"/>
            </w:tcBorders>
            <w:shd w:val="clear" w:color="auto" w:fill="auto"/>
            <w:hideMark/>
          </w:tcPr>
          <w:p w14:paraId="0C70805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C9200L Network Essentials, 24-port </w:t>
            </w:r>
            <w:proofErr w:type="spellStart"/>
            <w:r w:rsidRPr="00F577A0">
              <w:rPr>
                <w:rFonts w:ascii="Helvetica" w:hAnsi="Helvetica" w:cs="Helvetica"/>
                <w:color w:val="000000"/>
                <w:sz w:val="20"/>
                <w:szCs w:val="20"/>
              </w:rPr>
              <w:t>license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52F830D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6779562"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04AA973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1F76C3F6"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1B995FAC"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A3153B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CAB-TA-EU</w:t>
            </w:r>
          </w:p>
        </w:tc>
        <w:tc>
          <w:tcPr>
            <w:tcW w:w="3701" w:type="dxa"/>
            <w:tcBorders>
              <w:top w:val="nil"/>
              <w:left w:val="nil"/>
              <w:bottom w:val="single" w:sz="4" w:space="0" w:color="auto"/>
              <w:right w:val="single" w:sz="4" w:space="0" w:color="auto"/>
            </w:tcBorders>
            <w:shd w:val="clear" w:color="auto" w:fill="auto"/>
            <w:hideMark/>
          </w:tcPr>
          <w:p w14:paraId="1164B61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Europe AC </w:t>
            </w:r>
            <w:proofErr w:type="spellStart"/>
            <w:r w:rsidRPr="00F577A0">
              <w:rPr>
                <w:rFonts w:ascii="Helvetica" w:hAnsi="Helvetica" w:cs="Helvetica"/>
                <w:color w:val="000000"/>
                <w:sz w:val="20"/>
                <w:szCs w:val="20"/>
              </w:rPr>
              <w:t>Type</w:t>
            </w:r>
            <w:proofErr w:type="spellEnd"/>
            <w:r w:rsidRPr="00F577A0">
              <w:rPr>
                <w:rFonts w:ascii="Helvetica" w:hAnsi="Helvetica" w:cs="Helvetica"/>
                <w:color w:val="000000"/>
                <w:sz w:val="20"/>
                <w:szCs w:val="20"/>
              </w:rPr>
              <w:t xml:space="preserve"> A Power Cable</w:t>
            </w:r>
          </w:p>
        </w:tc>
        <w:tc>
          <w:tcPr>
            <w:tcW w:w="842" w:type="dxa"/>
            <w:tcBorders>
              <w:top w:val="nil"/>
              <w:left w:val="nil"/>
              <w:bottom w:val="single" w:sz="4" w:space="0" w:color="auto"/>
              <w:right w:val="single" w:sz="4" w:space="0" w:color="auto"/>
            </w:tcBorders>
            <w:shd w:val="clear" w:color="auto" w:fill="auto"/>
            <w:vAlign w:val="center"/>
            <w:hideMark/>
          </w:tcPr>
          <w:p w14:paraId="5FAB90A9"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3D9959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5D4C6E7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58359B73"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3D203BD9"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5F81B9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PWR-C5-BLANK</w:t>
            </w:r>
          </w:p>
        </w:tc>
        <w:tc>
          <w:tcPr>
            <w:tcW w:w="3701" w:type="dxa"/>
            <w:tcBorders>
              <w:top w:val="nil"/>
              <w:left w:val="nil"/>
              <w:bottom w:val="single" w:sz="4" w:space="0" w:color="auto"/>
              <w:right w:val="single" w:sz="4" w:space="0" w:color="auto"/>
            </w:tcBorders>
            <w:shd w:val="clear" w:color="auto" w:fill="auto"/>
            <w:hideMark/>
          </w:tcPr>
          <w:p w14:paraId="7A47E624"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Config</w:t>
            </w:r>
            <w:proofErr w:type="spellEnd"/>
            <w:r w:rsidRPr="00F577A0">
              <w:rPr>
                <w:rFonts w:ascii="Helvetica" w:hAnsi="Helvetica" w:cs="Helvetica"/>
                <w:color w:val="000000"/>
                <w:sz w:val="20"/>
                <w:szCs w:val="20"/>
              </w:rPr>
              <w:t xml:space="preserve"> 5 Power Supply Blank</w:t>
            </w:r>
          </w:p>
        </w:tc>
        <w:tc>
          <w:tcPr>
            <w:tcW w:w="842" w:type="dxa"/>
            <w:tcBorders>
              <w:top w:val="nil"/>
              <w:left w:val="nil"/>
              <w:bottom w:val="single" w:sz="4" w:space="0" w:color="auto"/>
              <w:right w:val="single" w:sz="4" w:space="0" w:color="auto"/>
            </w:tcBorders>
            <w:shd w:val="clear" w:color="auto" w:fill="auto"/>
            <w:vAlign w:val="center"/>
            <w:hideMark/>
          </w:tcPr>
          <w:p w14:paraId="3354F54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D537F7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674EA331"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ED78543"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5B70DA56"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8A4CBE0"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C9200-STACK-BLANK</w:t>
            </w:r>
          </w:p>
        </w:tc>
        <w:tc>
          <w:tcPr>
            <w:tcW w:w="3701" w:type="dxa"/>
            <w:tcBorders>
              <w:top w:val="nil"/>
              <w:left w:val="nil"/>
              <w:bottom w:val="single" w:sz="4" w:space="0" w:color="auto"/>
              <w:right w:val="single" w:sz="4" w:space="0" w:color="auto"/>
            </w:tcBorders>
            <w:shd w:val="clear" w:color="auto" w:fill="auto"/>
            <w:hideMark/>
          </w:tcPr>
          <w:p w14:paraId="052E1444" w14:textId="77777777" w:rsidR="00F86D63" w:rsidRPr="00F577A0" w:rsidRDefault="00F86D63" w:rsidP="006B7534">
            <w:pPr>
              <w:spacing w:before="0"/>
              <w:jc w:val="left"/>
              <w:rPr>
                <w:rFonts w:ascii="Helvetica" w:hAnsi="Helvetica" w:cs="Helvetica"/>
                <w:color w:val="000000"/>
                <w:sz w:val="20"/>
                <w:szCs w:val="20"/>
              </w:rPr>
            </w:pPr>
            <w:proofErr w:type="spellStart"/>
            <w:r w:rsidRPr="00F577A0">
              <w:rPr>
                <w:rFonts w:ascii="Helvetica" w:hAnsi="Helvetica" w:cs="Helvetica"/>
                <w:color w:val="000000"/>
                <w:sz w:val="20"/>
                <w:szCs w:val="20"/>
              </w:rPr>
              <w:t>Catalyst</w:t>
            </w:r>
            <w:proofErr w:type="spellEnd"/>
            <w:r w:rsidRPr="00F577A0">
              <w:rPr>
                <w:rFonts w:ascii="Helvetica" w:hAnsi="Helvetica" w:cs="Helvetica"/>
                <w:color w:val="000000"/>
                <w:sz w:val="20"/>
                <w:szCs w:val="20"/>
              </w:rPr>
              <w:t xml:space="preserve"> 9200 Blank </w:t>
            </w:r>
            <w:proofErr w:type="spellStart"/>
            <w:r w:rsidRPr="00F577A0">
              <w:rPr>
                <w:rFonts w:ascii="Helvetica" w:hAnsi="Helvetica" w:cs="Helvetica"/>
                <w:color w:val="000000"/>
                <w:sz w:val="20"/>
                <w:szCs w:val="20"/>
              </w:rPr>
              <w:t>Stack</w:t>
            </w:r>
            <w:proofErr w:type="spellEnd"/>
            <w:r w:rsidRPr="00F577A0">
              <w:rPr>
                <w:rFonts w:ascii="Helvetica" w:hAnsi="Helvetica" w:cs="Helvetica"/>
                <w:color w:val="000000"/>
                <w:sz w:val="20"/>
                <w:szCs w:val="20"/>
              </w:rPr>
              <w:t xml:space="preserve"> Module</w:t>
            </w:r>
          </w:p>
        </w:tc>
        <w:tc>
          <w:tcPr>
            <w:tcW w:w="842" w:type="dxa"/>
            <w:tcBorders>
              <w:top w:val="nil"/>
              <w:left w:val="nil"/>
              <w:bottom w:val="single" w:sz="4" w:space="0" w:color="auto"/>
              <w:right w:val="single" w:sz="4" w:space="0" w:color="auto"/>
            </w:tcBorders>
            <w:shd w:val="clear" w:color="auto" w:fill="auto"/>
            <w:vAlign w:val="center"/>
            <w:hideMark/>
          </w:tcPr>
          <w:p w14:paraId="53CC178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7B01B1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w:t>
            </w:r>
          </w:p>
        </w:tc>
        <w:tc>
          <w:tcPr>
            <w:tcW w:w="1134" w:type="dxa"/>
            <w:tcBorders>
              <w:top w:val="nil"/>
              <w:left w:val="nil"/>
              <w:bottom w:val="single" w:sz="4" w:space="0" w:color="auto"/>
              <w:right w:val="single" w:sz="4" w:space="0" w:color="auto"/>
            </w:tcBorders>
          </w:tcPr>
          <w:p w14:paraId="1A0C3B44"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624A677C"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3C4D2791"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374EA5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C9200L-DNA-E-24</w:t>
            </w:r>
          </w:p>
        </w:tc>
        <w:tc>
          <w:tcPr>
            <w:tcW w:w="3701" w:type="dxa"/>
            <w:tcBorders>
              <w:top w:val="nil"/>
              <w:left w:val="nil"/>
              <w:bottom w:val="single" w:sz="4" w:space="0" w:color="auto"/>
              <w:right w:val="single" w:sz="4" w:space="0" w:color="auto"/>
            </w:tcBorders>
            <w:shd w:val="clear" w:color="auto" w:fill="auto"/>
            <w:hideMark/>
          </w:tcPr>
          <w:p w14:paraId="074FB27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C9200L Cisco DNA Essentials, 24-port Term </w:t>
            </w:r>
            <w:proofErr w:type="spellStart"/>
            <w:r w:rsidRPr="00F577A0">
              <w:rPr>
                <w:rFonts w:ascii="Helvetica" w:hAnsi="Helvetica" w:cs="Helvetica"/>
                <w:color w:val="000000"/>
                <w:sz w:val="20"/>
                <w:szCs w:val="20"/>
              </w:rPr>
              <w:t>license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177DB64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CC5923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5287F198"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44C405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38DEBACE"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6F3B6F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C9200L-DNA-E-24-3Y</w:t>
            </w:r>
          </w:p>
        </w:tc>
        <w:tc>
          <w:tcPr>
            <w:tcW w:w="3701" w:type="dxa"/>
            <w:tcBorders>
              <w:top w:val="nil"/>
              <w:left w:val="nil"/>
              <w:bottom w:val="single" w:sz="4" w:space="0" w:color="auto"/>
              <w:right w:val="single" w:sz="4" w:space="0" w:color="auto"/>
            </w:tcBorders>
            <w:shd w:val="clear" w:color="auto" w:fill="auto"/>
            <w:hideMark/>
          </w:tcPr>
          <w:p w14:paraId="7EBF4B5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C9200L Cisco DNA Essentials, 24-port, 3 </w:t>
            </w:r>
            <w:proofErr w:type="spellStart"/>
            <w:r w:rsidRPr="00F577A0">
              <w:rPr>
                <w:rFonts w:ascii="Helvetica" w:hAnsi="Helvetica" w:cs="Helvetica"/>
                <w:color w:val="000000"/>
                <w:sz w:val="20"/>
                <w:szCs w:val="20"/>
              </w:rPr>
              <w:t>Year</w:t>
            </w:r>
            <w:proofErr w:type="spellEnd"/>
            <w:r w:rsidRPr="00F577A0">
              <w:rPr>
                <w:rFonts w:ascii="Helvetica" w:hAnsi="Helvetica" w:cs="Helvetica"/>
                <w:color w:val="000000"/>
                <w:sz w:val="20"/>
                <w:szCs w:val="20"/>
              </w:rPr>
              <w:t xml:space="preserve"> Term </w:t>
            </w:r>
            <w:proofErr w:type="spellStart"/>
            <w:r w:rsidRPr="00F577A0">
              <w:rPr>
                <w:rFonts w:ascii="Helvetica" w:hAnsi="Helvetica" w:cs="Helvetica"/>
                <w:color w:val="000000"/>
                <w:sz w:val="20"/>
                <w:szCs w:val="20"/>
              </w:rPr>
              <w:t>license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0BBB37F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36</w:t>
            </w:r>
          </w:p>
        </w:tc>
        <w:tc>
          <w:tcPr>
            <w:tcW w:w="702" w:type="dxa"/>
            <w:tcBorders>
              <w:top w:val="nil"/>
              <w:left w:val="nil"/>
              <w:bottom w:val="single" w:sz="4" w:space="0" w:color="auto"/>
              <w:right w:val="single" w:sz="4" w:space="0" w:color="auto"/>
            </w:tcBorders>
            <w:shd w:val="clear" w:color="auto" w:fill="auto"/>
            <w:vAlign w:val="center"/>
            <w:hideMark/>
          </w:tcPr>
          <w:p w14:paraId="285F622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6E44BD44" w14:textId="45F730AA"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5E1DD0C3" w14:textId="0F557B04" w:rsidR="00F86D63" w:rsidRPr="00F577A0" w:rsidRDefault="00F86D63" w:rsidP="0089274E">
            <w:pPr>
              <w:spacing w:before="0"/>
              <w:rPr>
                <w:rFonts w:ascii="Helvetica" w:hAnsi="Helvetica" w:cs="Helvetica"/>
                <w:color w:val="000000"/>
                <w:sz w:val="20"/>
                <w:szCs w:val="20"/>
              </w:rPr>
            </w:pPr>
          </w:p>
        </w:tc>
      </w:tr>
      <w:tr w:rsidR="00F86D63" w:rsidRPr="00F577A0" w14:paraId="571EB8EB"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3B1553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NETWORK-PNP-LIC</w:t>
            </w:r>
          </w:p>
        </w:tc>
        <w:tc>
          <w:tcPr>
            <w:tcW w:w="3701" w:type="dxa"/>
            <w:tcBorders>
              <w:top w:val="nil"/>
              <w:left w:val="nil"/>
              <w:bottom w:val="single" w:sz="4" w:space="0" w:color="auto"/>
              <w:right w:val="single" w:sz="4" w:space="0" w:color="auto"/>
            </w:tcBorders>
            <w:shd w:val="clear" w:color="auto" w:fill="auto"/>
            <w:hideMark/>
          </w:tcPr>
          <w:p w14:paraId="551FEE49"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Network Plug-n-Play Connect for zero-</w:t>
            </w:r>
            <w:proofErr w:type="spellStart"/>
            <w:r w:rsidRPr="00F577A0">
              <w:rPr>
                <w:rFonts w:ascii="Helvetica" w:hAnsi="Helvetica" w:cs="Helvetica"/>
                <w:color w:val="000000"/>
                <w:sz w:val="20"/>
                <w:szCs w:val="20"/>
              </w:rPr>
              <w:t>touch</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device</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deployment</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45053A4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749A059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53D47FF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1A3DFCFA"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2C508EF6"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0A8EEC1"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7BDC44B7"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w:t>
            </w:r>
          </w:p>
        </w:tc>
        <w:tc>
          <w:tcPr>
            <w:tcW w:w="1134" w:type="dxa"/>
            <w:tcBorders>
              <w:top w:val="single" w:sz="4" w:space="0" w:color="auto"/>
              <w:left w:val="nil"/>
              <w:bottom w:val="single" w:sz="4" w:space="0" w:color="auto"/>
              <w:right w:val="single" w:sz="4" w:space="0" w:color="auto"/>
            </w:tcBorders>
          </w:tcPr>
          <w:p w14:paraId="4C45222E" w14:textId="77777777" w:rsidR="00F86D63" w:rsidRPr="00F577A0" w:rsidRDefault="00F86D63" w:rsidP="006B7534">
            <w:pPr>
              <w:spacing w:before="0"/>
              <w:jc w:val="left"/>
              <w:rPr>
                <w:rFonts w:ascii="Helvetica" w:hAnsi="Helvetica" w:cs="Helvetica"/>
                <w:b/>
                <w:bCs/>
                <w:color w:val="000000"/>
                <w:sz w:val="20"/>
                <w:szCs w:val="20"/>
              </w:rPr>
            </w:pPr>
          </w:p>
        </w:tc>
        <w:tc>
          <w:tcPr>
            <w:tcW w:w="992" w:type="dxa"/>
            <w:tcBorders>
              <w:top w:val="single" w:sz="4" w:space="0" w:color="auto"/>
              <w:left w:val="nil"/>
              <w:bottom w:val="single" w:sz="4" w:space="0" w:color="auto"/>
              <w:right w:val="single" w:sz="4" w:space="0" w:color="auto"/>
            </w:tcBorders>
          </w:tcPr>
          <w:p w14:paraId="133D28BD" w14:textId="77777777" w:rsidR="00F86D63" w:rsidRPr="00F577A0" w:rsidRDefault="00F86D63" w:rsidP="006B7534">
            <w:pPr>
              <w:spacing w:before="0"/>
              <w:jc w:val="left"/>
              <w:rPr>
                <w:rFonts w:ascii="Helvetica" w:hAnsi="Helvetica" w:cs="Helvetica"/>
                <w:b/>
                <w:bCs/>
                <w:color w:val="000000"/>
                <w:sz w:val="20"/>
                <w:szCs w:val="20"/>
              </w:rPr>
            </w:pPr>
          </w:p>
        </w:tc>
      </w:tr>
      <w:tr w:rsidR="00F86D63" w:rsidRPr="00F577A0" w14:paraId="3E95116E"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hideMark/>
          </w:tcPr>
          <w:p w14:paraId="298944F7"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C1111-8PLTEEA</w:t>
            </w:r>
          </w:p>
        </w:tc>
        <w:tc>
          <w:tcPr>
            <w:tcW w:w="3701" w:type="dxa"/>
            <w:tcBorders>
              <w:top w:val="nil"/>
              <w:left w:val="nil"/>
              <w:bottom w:val="single" w:sz="4" w:space="0" w:color="auto"/>
              <w:right w:val="single" w:sz="4" w:space="0" w:color="auto"/>
            </w:tcBorders>
            <w:shd w:val="clear" w:color="auto" w:fill="auto"/>
            <w:hideMark/>
          </w:tcPr>
          <w:p w14:paraId="12278A2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ISR 1100 8P Dual GE SFP Router w/ LTE </w:t>
            </w:r>
            <w:proofErr w:type="spellStart"/>
            <w:r w:rsidRPr="00F577A0">
              <w:rPr>
                <w:rFonts w:ascii="Helvetica" w:hAnsi="Helvetica" w:cs="Helvetica"/>
                <w:color w:val="000000"/>
                <w:sz w:val="20"/>
                <w:szCs w:val="20"/>
              </w:rPr>
              <w:t>Adv</w:t>
            </w:r>
            <w:proofErr w:type="spellEnd"/>
            <w:r w:rsidRPr="00F577A0">
              <w:rPr>
                <w:rFonts w:ascii="Helvetica" w:hAnsi="Helvetica" w:cs="Helvetica"/>
                <w:color w:val="000000"/>
                <w:sz w:val="20"/>
                <w:szCs w:val="20"/>
              </w:rPr>
              <w:t xml:space="preserve"> SMS/GPS EMEA &amp; NA</w:t>
            </w:r>
          </w:p>
        </w:tc>
        <w:tc>
          <w:tcPr>
            <w:tcW w:w="842" w:type="dxa"/>
            <w:tcBorders>
              <w:top w:val="nil"/>
              <w:left w:val="nil"/>
              <w:bottom w:val="single" w:sz="4" w:space="0" w:color="auto"/>
              <w:right w:val="single" w:sz="4" w:space="0" w:color="auto"/>
            </w:tcBorders>
            <w:shd w:val="clear" w:color="auto" w:fill="auto"/>
            <w:vAlign w:val="center"/>
            <w:hideMark/>
          </w:tcPr>
          <w:p w14:paraId="11EBCC8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E11AF55"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w:t>
            </w:r>
          </w:p>
        </w:tc>
        <w:tc>
          <w:tcPr>
            <w:tcW w:w="1134" w:type="dxa"/>
            <w:tcBorders>
              <w:top w:val="nil"/>
              <w:left w:val="nil"/>
              <w:bottom w:val="single" w:sz="4" w:space="0" w:color="auto"/>
              <w:right w:val="single" w:sz="4" w:space="0" w:color="auto"/>
            </w:tcBorders>
          </w:tcPr>
          <w:p w14:paraId="27801F61"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79409B5C"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513A28CE"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7CA9049"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CON-SNT-C11118PE</w:t>
            </w:r>
          </w:p>
        </w:tc>
        <w:tc>
          <w:tcPr>
            <w:tcW w:w="3701" w:type="dxa"/>
            <w:tcBorders>
              <w:top w:val="nil"/>
              <w:left w:val="nil"/>
              <w:bottom w:val="single" w:sz="4" w:space="0" w:color="auto"/>
              <w:right w:val="single" w:sz="4" w:space="0" w:color="auto"/>
            </w:tcBorders>
            <w:shd w:val="clear" w:color="auto" w:fill="auto"/>
            <w:hideMark/>
          </w:tcPr>
          <w:p w14:paraId="310E2CD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SNTC-8X5XNBD ISR 1100 Dual GE SFP Router w/ LTE </w:t>
            </w:r>
            <w:proofErr w:type="spellStart"/>
            <w:r w:rsidRPr="00F577A0">
              <w:rPr>
                <w:rFonts w:ascii="Helvetica" w:hAnsi="Helvetica" w:cs="Helvetica"/>
                <w:color w:val="000000"/>
                <w:sz w:val="20"/>
                <w:szCs w:val="20"/>
              </w:rPr>
              <w:t>Adv</w:t>
            </w:r>
            <w:proofErr w:type="spellEnd"/>
            <w:r w:rsidRPr="00F577A0">
              <w:rPr>
                <w:rFonts w:ascii="Helvetica" w:hAnsi="Helvetica" w:cs="Helvetica"/>
                <w:color w:val="000000"/>
                <w:sz w:val="20"/>
                <w:szCs w:val="20"/>
              </w:rPr>
              <w:t xml:space="preserve"> S</w:t>
            </w:r>
          </w:p>
        </w:tc>
        <w:tc>
          <w:tcPr>
            <w:tcW w:w="842" w:type="dxa"/>
            <w:tcBorders>
              <w:top w:val="nil"/>
              <w:left w:val="nil"/>
              <w:bottom w:val="single" w:sz="4" w:space="0" w:color="auto"/>
              <w:right w:val="single" w:sz="4" w:space="0" w:color="auto"/>
            </w:tcBorders>
            <w:shd w:val="clear" w:color="auto" w:fill="auto"/>
            <w:vAlign w:val="center"/>
            <w:hideMark/>
          </w:tcPr>
          <w:p w14:paraId="07DC0D4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36</w:t>
            </w:r>
          </w:p>
        </w:tc>
        <w:tc>
          <w:tcPr>
            <w:tcW w:w="702" w:type="dxa"/>
            <w:tcBorders>
              <w:top w:val="nil"/>
              <w:left w:val="nil"/>
              <w:bottom w:val="single" w:sz="4" w:space="0" w:color="auto"/>
              <w:right w:val="single" w:sz="4" w:space="0" w:color="auto"/>
            </w:tcBorders>
            <w:shd w:val="clear" w:color="auto" w:fill="auto"/>
            <w:vAlign w:val="center"/>
            <w:hideMark/>
          </w:tcPr>
          <w:p w14:paraId="1FF715D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w:t>
            </w:r>
          </w:p>
        </w:tc>
        <w:tc>
          <w:tcPr>
            <w:tcW w:w="1134" w:type="dxa"/>
            <w:tcBorders>
              <w:top w:val="nil"/>
              <w:left w:val="nil"/>
              <w:bottom w:val="single" w:sz="4" w:space="0" w:color="auto"/>
              <w:right w:val="single" w:sz="4" w:space="0" w:color="auto"/>
            </w:tcBorders>
          </w:tcPr>
          <w:p w14:paraId="650DD542"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5EBB445A"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17303695"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F3C473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PWR-66W-AC-V2</w:t>
            </w:r>
          </w:p>
        </w:tc>
        <w:tc>
          <w:tcPr>
            <w:tcW w:w="3701" w:type="dxa"/>
            <w:tcBorders>
              <w:top w:val="nil"/>
              <w:left w:val="nil"/>
              <w:bottom w:val="single" w:sz="4" w:space="0" w:color="auto"/>
              <w:right w:val="single" w:sz="4" w:space="0" w:color="auto"/>
            </w:tcBorders>
            <w:shd w:val="clear" w:color="auto" w:fill="auto"/>
            <w:hideMark/>
          </w:tcPr>
          <w:p w14:paraId="0684134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Power Supply 66 Watt AC V2 for C890 and C1100 </w:t>
            </w:r>
            <w:proofErr w:type="spellStart"/>
            <w:r w:rsidRPr="00F577A0">
              <w:rPr>
                <w:rFonts w:ascii="Helvetica" w:hAnsi="Helvetica" w:cs="Helvetica"/>
                <w:color w:val="000000"/>
                <w:sz w:val="20"/>
                <w:szCs w:val="20"/>
              </w:rPr>
              <w:t>series</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13E40A32"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2E67E89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w:t>
            </w:r>
          </w:p>
        </w:tc>
        <w:tc>
          <w:tcPr>
            <w:tcW w:w="1134" w:type="dxa"/>
            <w:tcBorders>
              <w:top w:val="nil"/>
              <w:left w:val="nil"/>
              <w:bottom w:val="single" w:sz="4" w:space="0" w:color="auto"/>
              <w:right w:val="single" w:sz="4" w:space="0" w:color="auto"/>
            </w:tcBorders>
          </w:tcPr>
          <w:p w14:paraId="6353E809"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24F99E0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38A71ED3"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FAAA2E9"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EM7455-LTEA-EA</w:t>
            </w:r>
          </w:p>
        </w:tc>
        <w:tc>
          <w:tcPr>
            <w:tcW w:w="3701" w:type="dxa"/>
            <w:tcBorders>
              <w:top w:val="nil"/>
              <w:left w:val="nil"/>
              <w:bottom w:val="single" w:sz="4" w:space="0" w:color="auto"/>
              <w:right w:val="single" w:sz="4" w:space="0" w:color="auto"/>
            </w:tcBorders>
            <w:shd w:val="clear" w:color="auto" w:fill="auto"/>
            <w:hideMark/>
          </w:tcPr>
          <w:p w14:paraId="403881A3"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LTE Advanced EM7455 Europe and </w:t>
            </w:r>
            <w:proofErr w:type="spellStart"/>
            <w:r w:rsidRPr="00F577A0">
              <w:rPr>
                <w:rFonts w:ascii="Helvetica" w:hAnsi="Helvetica" w:cs="Helvetica"/>
                <w:color w:val="000000"/>
                <w:sz w:val="20"/>
                <w:szCs w:val="20"/>
              </w:rPr>
              <w:t>North</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America</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52D21E82"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1E9485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w:t>
            </w:r>
          </w:p>
        </w:tc>
        <w:tc>
          <w:tcPr>
            <w:tcW w:w="1134" w:type="dxa"/>
            <w:tcBorders>
              <w:top w:val="nil"/>
              <w:left w:val="nil"/>
              <w:bottom w:val="single" w:sz="4" w:space="0" w:color="auto"/>
              <w:right w:val="single" w:sz="4" w:space="0" w:color="auto"/>
            </w:tcBorders>
          </w:tcPr>
          <w:p w14:paraId="4D8895F5"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0BEDB0DF"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42972045"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E5646E3"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SL-1100-8P-IPB</w:t>
            </w:r>
          </w:p>
        </w:tc>
        <w:tc>
          <w:tcPr>
            <w:tcW w:w="3701" w:type="dxa"/>
            <w:tcBorders>
              <w:top w:val="nil"/>
              <w:left w:val="nil"/>
              <w:bottom w:val="single" w:sz="4" w:space="0" w:color="auto"/>
              <w:right w:val="single" w:sz="4" w:space="0" w:color="auto"/>
            </w:tcBorders>
            <w:shd w:val="clear" w:color="auto" w:fill="auto"/>
            <w:hideMark/>
          </w:tcPr>
          <w:p w14:paraId="4EEA622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IP Base License for Cisco ISR 1100 8 </w:t>
            </w:r>
            <w:proofErr w:type="spellStart"/>
            <w:r w:rsidRPr="00F577A0">
              <w:rPr>
                <w:rFonts w:ascii="Helvetica" w:hAnsi="Helvetica" w:cs="Helvetica"/>
                <w:color w:val="000000"/>
                <w:sz w:val="20"/>
                <w:szCs w:val="20"/>
              </w:rPr>
              <w:t>Ports</w:t>
            </w:r>
            <w:proofErr w:type="spellEnd"/>
            <w:r w:rsidRPr="00F577A0">
              <w:rPr>
                <w:rFonts w:ascii="Helvetica" w:hAnsi="Helvetica" w:cs="Helvetica"/>
                <w:color w:val="000000"/>
                <w:sz w:val="20"/>
                <w:szCs w:val="20"/>
              </w:rPr>
              <w:t xml:space="preserve"> Series</w:t>
            </w:r>
          </w:p>
        </w:tc>
        <w:tc>
          <w:tcPr>
            <w:tcW w:w="842" w:type="dxa"/>
            <w:tcBorders>
              <w:top w:val="nil"/>
              <w:left w:val="nil"/>
              <w:bottom w:val="single" w:sz="4" w:space="0" w:color="auto"/>
              <w:right w:val="single" w:sz="4" w:space="0" w:color="auto"/>
            </w:tcBorders>
            <w:shd w:val="clear" w:color="auto" w:fill="auto"/>
            <w:vAlign w:val="center"/>
            <w:hideMark/>
          </w:tcPr>
          <w:p w14:paraId="10C5785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02A5B41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w:t>
            </w:r>
          </w:p>
        </w:tc>
        <w:tc>
          <w:tcPr>
            <w:tcW w:w="1134" w:type="dxa"/>
            <w:tcBorders>
              <w:top w:val="nil"/>
              <w:left w:val="nil"/>
              <w:bottom w:val="single" w:sz="4" w:space="0" w:color="auto"/>
              <w:right w:val="single" w:sz="4" w:space="0" w:color="auto"/>
            </w:tcBorders>
          </w:tcPr>
          <w:p w14:paraId="29F98E39"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65D1F454"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4ED954A5"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ABDC42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LTE-ANTM-D</w:t>
            </w:r>
          </w:p>
        </w:tc>
        <w:tc>
          <w:tcPr>
            <w:tcW w:w="3701" w:type="dxa"/>
            <w:tcBorders>
              <w:top w:val="nil"/>
              <w:left w:val="nil"/>
              <w:bottom w:val="single" w:sz="4" w:space="0" w:color="auto"/>
              <w:right w:val="single" w:sz="4" w:space="0" w:color="auto"/>
            </w:tcBorders>
            <w:shd w:val="clear" w:color="auto" w:fill="auto"/>
            <w:hideMark/>
          </w:tcPr>
          <w:p w14:paraId="1D1B7BF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LTE </w:t>
            </w:r>
            <w:proofErr w:type="spellStart"/>
            <w:r w:rsidRPr="00F577A0">
              <w:rPr>
                <w:rFonts w:ascii="Helvetica" w:hAnsi="Helvetica" w:cs="Helvetica"/>
                <w:color w:val="000000"/>
                <w:sz w:val="20"/>
                <w:szCs w:val="20"/>
              </w:rPr>
              <w:t>articulating</w:t>
            </w:r>
            <w:proofErr w:type="spellEnd"/>
            <w:r w:rsidRPr="00F577A0">
              <w:rPr>
                <w:rFonts w:ascii="Helvetica" w:hAnsi="Helvetica" w:cs="Helvetica"/>
                <w:color w:val="000000"/>
                <w:sz w:val="20"/>
                <w:szCs w:val="20"/>
              </w:rPr>
              <w:t xml:space="preserve"> dipole </w:t>
            </w:r>
            <w:proofErr w:type="spellStart"/>
            <w:r w:rsidRPr="00F577A0">
              <w:rPr>
                <w:rFonts w:ascii="Helvetica" w:hAnsi="Helvetica" w:cs="Helvetica"/>
                <w:color w:val="000000"/>
                <w:sz w:val="20"/>
                <w:szCs w:val="20"/>
              </w:rPr>
              <w:t>antenna</w:t>
            </w:r>
            <w:proofErr w:type="spellEnd"/>
            <w:r w:rsidRPr="00F577A0">
              <w:rPr>
                <w:rFonts w:ascii="Helvetica" w:hAnsi="Helvetica" w:cs="Helvetica"/>
                <w:color w:val="000000"/>
                <w:sz w:val="20"/>
                <w:szCs w:val="20"/>
              </w:rPr>
              <w:t xml:space="preserve"> 698-960,1448-1511,1710-2690</w:t>
            </w:r>
          </w:p>
        </w:tc>
        <w:tc>
          <w:tcPr>
            <w:tcW w:w="842" w:type="dxa"/>
            <w:tcBorders>
              <w:top w:val="nil"/>
              <w:left w:val="nil"/>
              <w:bottom w:val="single" w:sz="4" w:space="0" w:color="auto"/>
              <w:right w:val="single" w:sz="4" w:space="0" w:color="auto"/>
            </w:tcBorders>
            <w:shd w:val="clear" w:color="auto" w:fill="auto"/>
            <w:vAlign w:val="center"/>
            <w:hideMark/>
          </w:tcPr>
          <w:p w14:paraId="426E899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25A24DA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6</w:t>
            </w:r>
          </w:p>
        </w:tc>
        <w:tc>
          <w:tcPr>
            <w:tcW w:w="1134" w:type="dxa"/>
            <w:tcBorders>
              <w:top w:val="nil"/>
              <w:left w:val="nil"/>
              <w:bottom w:val="single" w:sz="4" w:space="0" w:color="auto"/>
              <w:right w:val="single" w:sz="4" w:space="0" w:color="auto"/>
            </w:tcBorders>
          </w:tcPr>
          <w:p w14:paraId="5E8A2F6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76484DB0"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007C4A24"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2911397"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SL-1100-8P-SEC</w:t>
            </w:r>
          </w:p>
        </w:tc>
        <w:tc>
          <w:tcPr>
            <w:tcW w:w="3701" w:type="dxa"/>
            <w:tcBorders>
              <w:top w:val="nil"/>
              <w:left w:val="nil"/>
              <w:bottom w:val="single" w:sz="4" w:space="0" w:color="auto"/>
              <w:right w:val="single" w:sz="4" w:space="0" w:color="auto"/>
            </w:tcBorders>
            <w:shd w:val="clear" w:color="auto" w:fill="auto"/>
            <w:hideMark/>
          </w:tcPr>
          <w:p w14:paraId="12A92C93"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Security License for Cisco ISR 1100 8P Series</w:t>
            </w:r>
          </w:p>
        </w:tc>
        <w:tc>
          <w:tcPr>
            <w:tcW w:w="842" w:type="dxa"/>
            <w:tcBorders>
              <w:top w:val="nil"/>
              <w:left w:val="nil"/>
              <w:bottom w:val="single" w:sz="4" w:space="0" w:color="auto"/>
              <w:right w:val="single" w:sz="4" w:space="0" w:color="auto"/>
            </w:tcBorders>
            <w:shd w:val="clear" w:color="auto" w:fill="auto"/>
            <w:vAlign w:val="center"/>
            <w:hideMark/>
          </w:tcPr>
          <w:p w14:paraId="7F1FB70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7EBD7E2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w:t>
            </w:r>
          </w:p>
        </w:tc>
        <w:tc>
          <w:tcPr>
            <w:tcW w:w="1134" w:type="dxa"/>
            <w:tcBorders>
              <w:top w:val="nil"/>
              <w:left w:val="nil"/>
              <w:bottom w:val="single" w:sz="4" w:space="0" w:color="auto"/>
              <w:right w:val="single" w:sz="4" w:space="0" w:color="auto"/>
            </w:tcBorders>
          </w:tcPr>
          <w:p w14:paraId="469D8CB0" w14:textId="3FB2364E"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252B12C8" w14:textId="27191CB5" w:rsidR="00F86D63" w:rsidRPr="00F577A0" w:rsidRDefault="00F86D63" w:rsidP="006B7534">
            <w:pPr>
              <w:spacing w:before="0"/>
              <w:jc w:val="center"/>
              <w:rPr>
                <w:rFonts w:ascii="Helvetica" w:hAnsi="Helvetica" w:cs="Helvetica"/>
                <w:color w:val="000000"/>
                <w:sz w:val="20"/>
                <w:szCs w:val="20"/>
              </w:rPr>
            </w:pPr>
          </w:p>
        </w:tc>
      </w:tr>
      <w:tr w:rsidR="00F86D63" w:rsidRPr="00F577A0" w14:paraId="7B54EDDC"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B35057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CAB-ACE</w:t>
            </w:r>
          </w:p>
        </w:tc>
        <w:tc>
          <w:tcPr>
            <w:tcW w:w="3701" w:type="dxa"/>
            <w:tcBorders>
              <w:top w:val="nil"/>
              <w:left w:val="nil"/>
              <w:bottom w:val="single" w:sz="4" w:space="0" w:color="auto"/>
              <w:right w:val="single" w:sz="4" w:space="0" w:color="auto"/>
            </w:tcBorders>
            <w:shd w:val="clear" w:color="auto" w:fill="auto"/>
            <w:hideMark/>
          </w:tcPr>
          <w:p w14:paraId="7C209860"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AC Power </w:t>
            </w:r>
            <w:proofErr w:type="spellStart"/>
            <w:r w:rsidRPr="00F577A0">
              <w:rPr>
                <w:rFonts w:ascii="Helvetica" w:hAnsi="Helvetica" w:cs="Helvetica"/>
                <w:color w:val="000000"/>
                <w:sz w:val="20"/>
                <w:szCs w:val="20"/>
              </w:rPr>
              <w:t>Cord</w:t>
            </w:r>
            <w:proofErr w:type="spellEnd"/>
            <w:r w:rsidRPr="00F577A0">
              <w:rPr>
                <w:rFonts w:ascii="Helvetica" w:hAnsi="Helvetica" w:cs="Helvetica"/>
                <w:color w:val="000000"/>
                <w:sz w:val="20"/>
                <w:szCs w:val="20"/>
              </w:rPr>
              <w:t xml:space="preserve"> (Europe), C13, CEE 7, 1.5M</w:t>
            </w:r>
          </w:p>
        </w:tc>
        <w:tc>
          <w:tcPr>
            <w:tcW w:w="842" w:type="dxa"/>
            <w:tcBorders>
              <w:top w:val="nil"/>
              <w:left w:val="nil"/>
              <w:bottom w:val="single" w:sz="4" w:space="0" w:color="auto"/>
              <w:right w:val="single" w:sz="4" w:space="0" w:color="auto"/>
            </w:tcBorders>
            <w:shd w:val="clear" w:color="auto" w:fill="auto"/>
            <w:vAlign w:val="center"/>
            <w:hideMark/>
          </w:tcPr>
          <w:p w14:paraId="09828BD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703C9A3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w:t>
            </w:r>
          </w:p>
        </w:tc>
        <w:tc>
          <w:tcPr>
            <w:tcW w:w="1134" w:type="dxa"/>
            <w:tcBorders>
              <w:top w:val="nil"/>
              <w:left w:val="nil"/>
              <w:bottom w:val="single" w:sz="4" w:space="0" w:color="auto"/>
              <w:right w:val="single" w:sz="4" w:space="0" w:color="auto"/>
            </w:tcBorders>
          </w:tcPr>
          <w:p w14:paraId="5FF41BC5"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32DA49FB"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08824C57"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435FC4C"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4G-CAB-LMR240-25</w:t>
            </w:r>
          </w:p>
        </w:tc>
        <w:tc>
          <w:tcPr>
            <w:tcW w:w="3701" w:type="dxa"/>
            <w:tcBorders>
              <w:top w:val="nil"/>
              <w:left w:val="nil"/>
              <w:bottom w:val="single" w:sz="4" w:space="0" w:color="auto"/>
              <w:right w:val="single" w:sz="4" w:space="0" w:color="auto"/>
            </w:tcBorders>
            <w:shd w:val="clear" w:color="auto" w:fill="auto"/>
            <w:hideMark/>
          </w:tcPr>
          <w:p w14:paraId="261CAE5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25-ft (7.5M) </w:t>
            </w:r>
            <w:proofErr w:type="spellStart"/>
            <w:r w:rsidRPr="00F577A0">
              <w:rPr>
                <w:rFonts w:ascii="Helvetica" w:hAnsi="Helvetica" w:cs="Helvetica"/>
                <w:color w:val="000000"/>
                <w:sz w:val="20"/>
                <w:szCs w:val="20"/>
              </w:rPr>
              <w:t>Low</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Loss</w:t>
            </w:r>
            <w:proofErr w:type="spellEnd"/>
            <w:r w:rsidRPr="00F577A0">
              <w:rPr>
                <w:rFonts w:ascii="Helvetica" w:hAnsi="Helvetica" w:cs="Helvetica"/>
                <w:color w:val="000000"/>
                <w:sz w:val="20"/>
                <w:szCs w:val="20"/>
              </w:rPr>
              <w:t xml:space="preserve"> LMR-240 Cable with TNC Connector</w:t>
            </w:r>
          </w:p>
        </w:tc>
        <w:tc>
          <w:tcPr>
            <w:tcW w:w="842" w:type="dxa"/>
            <w:tcBorders>
              <w:top w:val="nil"/>
              <w:left w:val="nil"/>
              <w:bottom w:val="single" w:sz="4" w:space="0" w:color="auto"/>
              <w:right w:val="single" w:sz="4" w:space="0" w:color="auto"/>
            </w:tcBorders>
            <w:shd w:val="clear" w:color="auto" w:fill="auto"/>
            <w:vAlign w:val="center"/>
            <w:hideMark/>
          </w:tcPr>
          <w:p w14:paraId="3558814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F63E2C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w:t>
            </w:r>
          </w:p>
        </w:tc>
        <w:tc>
          <w:tcPr>
            <w:tcW w:w="1134" w:type="dxa"/>
            <w:tcBorders>
              <w:top w:val="nil"/>
              <w:left w:val="nil"/>
              <w:bottom w:val="single" w:sz="4" w:space="0" w:color="auto"/>
              <w:right w:val="single" w:sz="4" w:space="0" w:color="auto"/>
            </w:tcBorders>
          </w:tcPr>
          <w:p w14:paraId="55FE9972" w14:textId="09B960F3"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23517F03" w14:textId="51093DF7" w:rsidR="00F86D63" w:rsidRPr="00F577A0" w:rsidRDefault="00F86D63" w:rsidP="006B7534">
            <w:pPr>
              <w:spacing w:before="0"/>
              <w:jc w:val="center"/>
              <w:rPr>
                <w:rFonts w:ascii="Helvetica" w:hAnsi="Helvetica" w:cs="Helvetica"/>
                <w:color w:val="000000"/>
                <w:sz w:val="20"/>
                <w:szCs w:val="20"/>
              </w:rPr>
            </w:pPr>
          </w:p>
        </w:tc>
      </w:tr>
      <w:tr w:rsidR="00F86D63" w:rsidRPr="00F577A0" w14:paraId="1C17F375"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9B76C9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FW-7455-LTE-GN</w:t>
            </w:r>
          </w:p>
        </w:tc>
        <w:tc>
          <w:tcPr>
            <w:tcW w:w="3701" w:type="dxa"/>
            <w:tcBorders>
              <w:top w:val="nil"/>
              <w:left w:val="nil"/>
              <w:bottom w:val="single" w:sz="4" w:space="0" w:color="auto"/>
              <w:right w:val="single" w:sz="4" w:space="0" w:color="auto"/>
            </w:tcBorders>
            <w:shd w:val="clear" w:color="auto" w:fill="auto"/>
            <w:hideMark/>
          </w:tcPr>
          <w:p w14:paraId="5CCCAAAD"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FW </w:t>
            </w:r>
            <w:proofErr w:type="spellStart"/>
            <w:r w:rsidRPr="00F577A0">
              <w:rPr>
                <w:rFonts w:ascii="Helvetica" w:hAnsi="Helvetica" w:cs="Helvetica"/>
                <w:color w:val="000000"/>
                <w:sz w:val="20"/>
                <w:szCs w:val="20"/>
              </w:rPr>
              <w:t>Switching</w:t>
            </w:r>
            <w:proofErr w:type="spellEnd"/>
            <w:r w:rsidRPr="00F577A0">
              <w:rPr>
                <w:rFonts w:ascii="Helvetica" w:hAnsi="Helvetica" w:cs="Helvetica"/>
                <w:color w:val="000000"/>
                <w:sz w:val="20"/>
                <w:szCs w:val="20"/>
              </w:rPr>
              <w:t xml:space="preserve"> </w:t>
            </w:r>
            <w:proofErr w:type="spellStart"/>
            <w:r w:rsidRPr="00F577A0">
              <w:rPr>
                <w:rFonts w:ascii="Helvetica" w:hAnsi="Helvetica" w:cs="Helvetica"/>
                <w:color w:val="000000"/>
                <w:sz w:val="20"/>
                <w:szCs w:val="20"/>
              </w:rPr>
              <w:t>Load</w:t>
            </w:r>
            <w:proofErr w:type="spellEnd"/>
            <w:r w:rsidRPr="00F577A0">
              <w:rPr>
                <w:rFonts w:ascii="Helvetica" w:hAnsi="Helvetica" w:cs="Helvetica"/>
                <w:color w:val="000000"/>
                <w:sz w:val="20"/>
                <w:szCs w:val="20"/>
              </w:rPr>
              <w:t xml:space="preserve"> for 7455 </w:t>
            </w:r>
            <w:proofErr w:type="spellStart"/>
            <w:r w:rsidRPr="00F577A0">
              <w:rPr>
                <w:rFonts w:ascii="Helvetica" w:hAnsi="Helvetica" w:cs="Helvetica"/>
                <w:color w:val="000000"/>
                <w:sz w:val="20"/>
                <w:szCs w:val="20"/>
              </w:rPr>
              <w:t>Generic</w:t>
            </w:r>
            <w:proofErr w:type="spellEnd"/>
            <w:r w:rsidRPr="00F577A0">
              <w:rPr>
                <w:rFonts w:ascii="Helvetica" w:hAnsi="Helvetica" w:cs="Helvetica"/>
                <w:color w:val="000000"/>
                <w:sz w:val="20"/>
                <w:szCs w:val="20"/>
              </w:rPr>
              <w:t xml:space="preserve"> - Europe</w:t>
            </w:r>
          </w:p>
        </w:tc>
        <w:tc>
          <w:tcPr>
            <w:tcW w:w="842" w:type="dxa"/>
            <w:tcBorders>
              <w:top w:val="nil"/>
              <w:left w:val="nil"/>
              <w:bottom w:val="single" w:sz="4" w:space="0" w:color="auto"/>
              <w:right w:val="single" w:sz="4" w:space="0" w:color="auto"/>
            </w:tcBorders>
            <w:shd w:val="clear" w:color="auto" w:fill="auto"/>
            <w:vAlign w:val="center"/>
            <w:hideMark/>
          </w:tcPr>
          <w:p w14:paraId="32BC8AF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062AD5B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w:t>
            </w:r>
          </w:p>
        </w:tc>
        <w:tc>
          <w:tcPr>
            <w:tcW w:w="1134" w:type="dxa"/>
            <w:tcBorders>
              <w:top w:val="nil"/>
              <w:left w:val="nil"/>
              <w:bottom w:val="single" w:sz="4" w:space="0" w:color="auto"/>
              <w:right w:val="single" w:sz="4" w:space="0" w:color="auto"/>
            </w:tcBorders>
          </w:tcPr>
          <w:p w14:paraId="345637C8"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6AA6CD1E"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1D444CB7" w14:textId="77777777" w:rsidTr="007D627E">
        <w:trPr>
          <w:gridAfter w:val="2"/>
          <w:wAfter w:w="2052" w:type="dxa"/>
          <w:trHeight w:val="38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DE3972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SISR1100UK9-176</w:t>
            </w:r>
          </w:p>
        </w:tc>
        <w:tc>
          <w:tcPr>
            <w:tcW w:w="3701" w:type="dxa"/>
            <w:tcBorders>
              <w:top w:val="nil"/>
              <w:left w:val="nil"/>
              <w:bottom w:val="single" w:sz="4" w:space="0" w:color="auto"/>
              <w:right w:val="single" w:sz="4" w:space="0" w:color="auto"/>
            </w:tcBorders>
            <w:shd w:val="clear" w:color="auto" w:fill="auto"/>
            <w:hideMark/>
          </w:tcPr>
          <w:p w14:paraId="7F29E610"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Cisco ISR1100 Series IOS XE - UNIVERSAL</w:t>
            </w:r>
          </w:p>
        </w:tc>
        <w:tc>
          <w:tcPr>
            <w:tcW w:w="842" w:type="dxa"/>
            <w:tcBorders>
              <w:top w:val="nil"/>
              <w:left w:val="nil"/>
              <w:bottom w:val="single" w:sz="4" w:space="0" w:color="auto"/>
              <w:right w:val="single" w:sz="4" w:space="0" w:color="auto"/>
            </w:tcBorders>
            <w:shd w:val="clear" w:color="auto" w:fill="auto"/>
            <w:vAlign w:val="center"/>
            <w:hideMark/>
          </w:tcPr>
          <w:p w14:paraId="056BF78A"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A04293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w:t>
            </w:r>
          </w:p>
        </w:tc>
        <w:tc>
          <w:tcPr>
            <w:tcW w:w="1134" w:type="dxa"/>
            <w:tcBorders>
              <w:top w:val="nil"/>
              <w:left w:val="nil"/>
              <w:bottom w:val="single" w:sz="4" w:space="0" w:color="auto"/>
              <w:right w:val="single" w:sz="4" w:space="0" w:color="auto"/>
            </w:tcBorders>
          </w:tcPr>
          <w:p w14:paraId="2CAD489E"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0EC7ACFE"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2BF56B06" w14:textId="77777777" w:rsidTr="007D627E">
        <w:trPr>
          <w:gridAfter w:val="2"/>
          <w:wAfter w:w="2052" w:type="dxa"/>
          <w:trHeight w:val="318"/>
        </w:trPr>
        <w:tc>
          <w:tcPr>
            <w:tcW w:w="1980" w:type="dxa"/>
            <w:tcBorders>
              <w:top w:val="nil"/>
              <w:left w:val="single" w:sz="4" w:space="0" w:color="auto"/>
              <w:bottom w:val="single" w:sz="4" w:space="0" w:color="auto"/>
              <w:right w:val="single" w:sz="4" w:space="0" w:color="auto"/>
            </w:tcBorders>
            <w:shd w:val="clear" w:color="auto" w:fill="auto"/>
            <w:hideMark/>
          </w:tcPr>
          <w:p w14:paraId="603FC40C"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FL-44-PERF-K9=</w:t>
            </w:r>
          </w:p>
        </w:tc>
        <w:tc>
          <w:tcPr>
            <w:tcW w:w="3701" w:type="dxa"/>
            <w:tcBorders>
              <w:top w:val="nil"/>
              <w:left w:val="nil"/>
              <w:bottom w:val="single" w:sz="4" w:space="0" w:color="auto"/>
              <w:right w:val="single" w:sz="4" w:space="0" w:color="auto"/>
            </w:tcBorders>
            <w:shd w:val="clear" w:color="auto" w:fill="auto"/>
            <w:hideMark/>
          </w:tcPr>
          <w:p w14:paraId="0950E9B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Performance on </w:t>
            </w:r>
            <w:proofErr w:type="spellStart"/>
            <w:r w:rsidRPr="00F577A0">
              <w:rPr>
                <w:rFonts w:ascii="Helvetica" w:hAnsi="Helvetica" w:cs="Helvetica"/>
                <w:color w:val="000000"/>
                <w:sz w:val="20"/>
                <w:szCs w:val="20"/>
              </w:rPr>
              <w:t>Demand</w:t>
            </w:r>
            <w:proofErr w:type="spellEnd"/>
            <w:r w:rsidRPr="00F577A0">
              <w:rPr>
                <w:rFonts w:ascii="Helvetica" w:hAnsi="Helvetica" w:cs="Helvetica"/>
                <w:color w:val="000000"/>
                <w:sz w:val="20"/>
                <w:szCs w:val="20"/>
              </w:rPr>
              <w:t xml:space="preserve"> License for 4400 Series</w:t>
            </w:r>
          </w:p>
        </w:tc>
        <w:tc>
          <w:tcPr>
            <w:tcW w:w="842" w:type="dxa"/>
            <w:tcBorders>
              <w:top w:val="nil"/>
              <w:left w:val="nil"/>
              <w:bottom w:val="single" w:sz="4" w:space="0" w:color="auto"/>
              <w:right w:val="single" w:sz="4" w:space="0" w:color="auto"/>
            </w:tcBorders>
            <w:shd w:val="clear" w:color="auto" w:fill="auto"/>
            <w:vAlign w:val="center"/>
            <w:hideMark/>
          </w:tcPr>
          <w:p w14:paraId="0022AD6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D642549"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2</w:t>
            </w:r>
          </w:p>
        </w:tc>
        <w:tc>
          <w:tcPr>
            <w:tcW w:w="1134" w:type="dxa"/>
            <w:tcBorders>
              <w:top w:val="nil"/>
              <w:left w:val="nil"/>
              <w:bottom w:val="single" w:sz="4" w:space="0" w:color="auto"/>
              <w:right w:val="single" w:sz="4" w:space="0" w:color="auto"/>
            </w:tcBorders>
          </w:tcPr>
          <w:p w14:paraId="15F73093"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470F2B1A"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6C7A4CF3" w14:textId="77777777" w:rsidTr="007D627E">
        <w:trPr>
          <w:gridAfter w:val="2"/>
          <w:wAfter w:w="2052" w:type="dxa"/>
          <w:trHeight w:val="396"/>
        </w:trPr>
        <w:tc>
          <w:tcPr>
            <w:tcW w:w="1980" w:type="dxa"/>
            <w:tcBorders>
              <w:top w:val="nil"/>
              <w:left w:val="single" w:sz="4" w:space="0" w:color="auto"/>
              <w:bottom w:val="single" w:sz="4" w:space="0" w:color="auto"/>
              <w:right w:val="single" w:sz="4" w:space="0" w:color="auto"/>
            </w:tcBorders>
            <w:shd w:val="clear" w:color="auto" w:fill="auto"/>
            <w:hideMark/>
          </w:tcPr>
          <w:p w14:paraId="01179236"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C1121-4PLTEP</w:t>
            </w:r>
          </w:p>
        </w:tc>
        <w:tc>
          <w:tcPr>
            <w:tcW w:w="3701" w:type="dxa"/>
            <w:tcBorders>
              <w:top w:val="nil"/>
              <w:left w:val="nil"/>
              <w:bottom w:val="single" w:sz="4" w:space="0" w:color="auto"/>
              <w:right w:val="single" w:sz="4" w:space="0" w:color="auto"/>
            </w:tcBorders>
            <w:shd w:val="clear" w:color="auto" w:fill="auto"/>
            <w:hideMark/>
          </w:tcPr>
          <w:p w14:paraId="0050CA9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ISR 1100 4P Dual GE SFP Router </w:t>
            </w:r>
            <w:proofErr w:type="spellStart"/>
            <w:r w:rsidRPr="00F577A0">
              <w:rPr>
                <w:rFonts w:ascii="Helvetica" w:hAnsi="Helvetica" w:cs="Helvetica"/>
                <w:color w:val="000000"/>
                <w:sz w:val="20"/>
                <w:szCs w:val="20"/>
              </w:rPr>
              <w:t>Pluggable</w:t>
            </w:r>
            <w:proofErr w:type="spellEnd"/>
            <w:r w:rsidRPr="00F577A0">
              <w:rPr>
                <w:rFonts w:ascii="Helvetica" w:hAnsi="Helvetica" w:cs="Helvetica"/>
                <w:color w:val="000000"/>
                <w:sz w:val="20"/>
                <w:szCs w:val="20"/>
              </w:rPr>
              <w:t xml:space="preserve"> SMS/GPS</w:t>
            </w:r>
          </w:p>
        </w:tc>
        <w:tc>
          <w:tcPr>
            <w:tcW w:w="842" w:type="dxa"/>
            <w:tcBorders>
              <w:top w:val="nil"/>
              <w:left w:val="nil"/>
              <w:bottom w:val="single" w:sz="4" w:space="0" w:color="auto"/>
              <w:right w:val="single" w:sz="4" w:space="0" w:color="auto"/>
            </w:tcBorders>
            <w:shd w:val="clear" w:color="auto" w:fill="auto"/>
            <w:vAlign w:val="center"/>
            <w:hideMark/>
          </w:tcPr>
          <w:p w14:paraId="36795D8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904B78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5</w:t>
            </w:r>
          </w:p>
        </w:tc>
        <w:tc>
          <w:tcPr>
            <w:tcW w:w="1134" w:type="dxa"/>
            <w:tcBorders>
              <w:top w:val="nil"/>
              <w:left w:val="nil"/>
              <w:bottom w:val="single" w:sz="4" w:space="0" w:color="auto"/>
              <w:right w:val="single" w:sz="4" w:space="0" w:color="auto"/>
            </w:tcBorders>
          </w:tcPr>
          <w:p w14:paraId="750170B5"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534DD892"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0FDE0053"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AE7066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CON-PSRT-C11214EP</w:t>
            </w:r>
          </w:p>
        </w:tc>
        <w:tc>
          <w:tcPr>
            <w:tcW w:w="3701" w:type="dxa"/>
            <w:tcBorders>
              <w:top w:val="nil"/>
              <w:left w:val="nil"/>
              <w:bottom w:val="single" w:sz="4" w:space="0" w:color="auto"/>
              <w:right w:val="single" w:sz="4" w:space="0" w:color="auto"/>
            </w:tcBorders>
            <w:shd w:val="clear" w:color="auto" w:fill="auto"/>
            <w:hideMark/>
          </w:tcPr>
          <w:p w14:paraId="7BED8EA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PRTNR SS 8X5XNBD ISR 1100 4P Dual GE SFP Router </w:t>
            </w:r>
            <w:proofErr w:type="spellStart"/>
            <w:r w:rsidRPr="00F577A0">
              <w:rPr>
                <w:rFonts w:ascii="Helvetica" w:hAnsi="Helvetica" w:cs="Helvetica"/>
                <w:color w:val="000000"/>
                <w:sz w:val="20"/>
                <w:szCs w:val="20"/>
              </w:rPr>
              <w:t>Pluggable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6385C84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36</w:t>
            </w:r>
          </w:p>
        </w:tc>
        <w:tc>
          <w:tcPr>
            <w:tcW w:w="702" w:type="dxa"/>
            <w:tcBorders>
              <w:top w:val="nil"/>
              <w:left w:val="nil"/>
              <w:bottom w:val="single" w:sz="4" w:space="0" w:color="auto"/>
              <w:right w:val="single" w:sz="4" w:space="0" w:color="auto"/>
            </w:tcBorders>
            <w:shd w:val="clear" w:color="auto" w:fill="auto"/>
            <w:vAlign w:val="center"/>
            <w:hideMark/>
          </w:tcPr>
          <w:p w14:paraId="1E61F7BC"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5</w:t>
            </w:r>
          </w:p>
        </w:tc>
        <w:tc>
          <w:tcPr>
            <w:tcW w:w="1134" w:type="dxa"/>
            <w:tcBorders>
              <w:top w:val="nil"/>
              <w:left w:val="nil"/>
              <w:bottom w:val="single" w:sz="4" w:space="0" w:color="auto"/>
              <w:right w:val="single" w:sz="4" w:space="0" w:color="auto"/>
            </w:tcBorders>
          </w:tcPr>
          <w:p w14:paraId="2F699EE5"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0201887E"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60776186"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2BF2C9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lastRenderedPageBreak/>
              <w:t>PWR-66W-AC-V2</w:t>
            </w:r>
          </w:p>
        </w:tc>
        <w:tc>
          <w:tcPr>
            <w:tcW w:w="3701" w:type="dxa"/>
            <w:tcBorders>
              <w:top w:val="nil"/>
              <w:left w:val="nil"/>
              <w:bottom w:val="single" w:sz="4" w:space="0" w:color="auto"/>
              <w:right w:val="single" w:sz="4" w:space="0" w:color="auto"/>
            </w:tcBorders>
            <w:shd w:val="clear" w:color="auto" w:fill="auto"/>
            <w:hideMark/>
          </w:tcPr>
          <w:p w14:paraId="0B1FB0A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Power Supply 66 Watt AC V2 for C890 and C1100 </w:t>
            </w:r>
            <w:proofErr w:type="spellStart"/>
            <w:r w:rsidRPr="00F577A0">
              <w:rPr>
                <w:rFonts w:ascii="Helvetica" w:hAnsi="Helvetica" w:cs="Helvetica"/>
                <w:color w:val="000000"/>
                <w:sz w:val="20"/>
                <w:szCs w:val="20"/>
              </w:rPr>
              <w:t>series</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59C87E7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7BA84A82"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5</w:t>
            </w:r>
          </w:p>
        </w:tc>
        <w:tc>
          <w:tcPr>
            <w:tcW w:w="1134" w:type="dxa"/>
            <w:tcBorders>
              <w:top w:val="nil"/>
              <w:left w:val="nil"/>
              <w:bottom w:val="single" w:sz="4" w:space="0" w:color="auto"/>
              <w:right w:val="single" w:sz="4" w:space="0" w:color="auto"/>
            </w:tcBorders>
          </w:tcPr>
          <w:p w14:paraId="023F4EAC"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51B9D042"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1B808EA3"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5EE53196"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P-BLANK</w:t>
            </w:r>
          </w:p>
        </w:tc>
        <w:tc>
          <w:tcPr>
            <w:tcW w:w="3701" w:type="dxa"/>
            <w:tcBorders>
              <w:top w:val="nil"/>
              <w:left w:val="nil"/>
              <w:bottom w:val="single" w:sz="4" w:space="0" w:color="auto"/>
              <w:right w:val="single" w:sz="4" w:space="0" w:color="auto"/>
            </w:tcBorders>
            <w:shd w:val="clear" w:color="auto" w:fill="auto"/>
            <w:hideMark/>
          </w:tcPr>
          <w:p w14:paraId="19AC348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Blank </w:t>
            </w:r>
            <w:proofErr w:type="spellStart"/>
            <w:r w:rsidRPr="00F577A0">
              <w:rPr>
                <w:rFonts w:ascii="Helvetica" w:hAnsi="Helvetica" w:cs="Helvetica"/>
                <w:color w:val="000000"/>
                <w:sz w:val="20"/>
                <w:szCs w:val="20"/>
              </w:rPr>
              <w:t>Pluggable</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7E676A71"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06B5D9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5</w:t>
            </w:r>
          </w:p>
        </w:tc>
        <w:tc>
          <w:tcPr>
            <w:tcW w:w="1134" w:type="dxa"/>
            <w:tcBorders>
              <w:top w:val="nil"/>
              <w:left w:val="nil"/>
              <w:bottom w:val="single" w:sz="4" w:space="0" w:color="auto"/>
              <w:right w:val="single" w:sz="4" w:space="0" w:color="auto"/>
            </w:tcBorders>
          </w:tcPr>
          <w:p w14:paraId="11F37E3F"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53EF66D"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201C265E"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ECD14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SL-1K-4P-SEC-SV</w:t>
            </w:r>
          </w:p>
        </w:tc>
        <w:tc>
          <w:tcPr>
            <w:tcW w:w="3701" w:type="dxa"/>
            <w:tcBorders>
              <w:top w:val="nil"/>
              <w:left w:val="nil"/>
              <w:bottom w:val="single" w:sz="4" w:space="0" w:color="auto"/>
              <w:right w:val="single" w:sz="4" w:space="0" w:color="auto"/>
            </w:tcBorders>
            <w:shd w:val="clear" w:color="auto" w:fill="auto"/>
            <w:hideMark/>
          </w:tcPr>
          <w:p w14:paraId="7125E80F"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Security for ISR 1100 4P Series w/ Smart </w:t>
            </w:r>
            <w:proofErr w:type="spellStart"/>
            <w:r w:rsidRPr="00F577A0">
              <w:rPr>
                <w:rFonts w:ascii="Helvetica" w:hAnsi="Helvetica" w:cs="Helvetica"/>
                <w:color w:val="000000"/>
                <w:sz w:val="20"/>
                <w:szCs w:val="20"/>
              </w:rPr>
              <w:t>Licensing</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5644820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D3D4D0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5</w:t>
            </w:r>
          </w:p>
        </w:tc>
        <w:tc>
          <w:tcPr>
            <w:tcW w:w="1134" w:type="dxa"/>
            <w:tcBorders>
              <w:top w:val="nil"/>
              <w:left w:val="nil"/>
              <w:bottom w:val="single" w:sz="4" w:space="0" w:color="auto"/>
              <w:right w:val="single" w:sz="4" w:space="0" w:color="auto"/>
            </w:tcBorders>
          </w:tcPr>
          <w:p w14:paraId="53C15432" w14:textId="2156737A"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3AC7DAA8" w14:textId="3E95470F" w:rsidR="00F86D63" w:rsidRPr="00F577A0" w:rsidRDefault="00F86D63" w:rsidP="006B7534">
            <w:pPr>
              <w:spacing w:before="0"/>
              <w:jc w:val="center"/>
              <w:rPr>
                <w:rFonts w:ascii="Helvetica" w:hAnsi="Helvetica" w:cs="Helvetica"/>
                <w:color w:val="000000"/>
                <w:sz w:val="20"/>
                <w:szCs w:val="20"/>
              </w:rPr>
            </w:pPr>
          </w:p>
        </w:tc>
      </w:tr>
      <w:tr w:rsidR="00F86D63" w:rsidRPr="00F577A0" w14:paraId="796F7F6D"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2F894A0"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SL-1K-4P-IPB</w:t>
            </w:r>
          </w:p>
        </w:tc>
        <w:tc>
          <w:tcPr>
            <w:tcW w:w="3701" w:type="dxa"/>
            <w:tcBorders>
              <w:top w:val="nil"/>
              <w:left w:val="nil"/>
              <w:bottom w:val="single" w:sz="4" w:space="0" w:color="auto"/>
              <w:right w:val="single" w:sz="4" w:space="0" w:color="auto"/>
            </w:tcBorders>
            <w:shd w:val="clear" w:color="auto" w:fill="auto"/>
            <w:hideMark/>
          </w:tcPr>
          <w:p w14:paraId="456AABF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IP Base License for Cisco ISR 1120 4P Series</w:t>
            </w:r>
          </w:p>
        </w:tc>
        <w:tc>
          <w:tcPr>
            <w:tcW w:w="842" w:type="dxa"/>
            <w:tcBorders>
              <w:top w:val="nil"/>
              <w:left w:val="nil"/>
              <w:bottom w:val="single" w:sz="4" w:space="0" w:color="auto"/>
              <w:right w:val="single" w:sz="4" w:space="0" w:color="auto"/>
            </w:tcBorders>
            <w:shd w:val="clear" w:color="auto" w:fill="auto"/>
            <w:vAlign w:val="center"/>
            <w:hideMark/>
          </w:tcPr>
          <w:p w14:paraId="28542E06"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076695B"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5</w:t>
            </w:r>
          </w:p>
        </w:tc>
        <w:tc>
          <w:tcPr>
            <w:tcW w:w="1134" w:type="dxa"/>
            <w:tcBorders>
              <w:top w:val="nil"/>
              <w:left w:val="nil"/>
              <w:bottom w:val="single" w:sz="4" w:space="0" w:color="auto"/>
              <w:right w:val="single" w:sz="4" w:space="0" w:color="auto"/>
            </w:tcBorders>
          </w:tcPr>
          <w:p w14:paraId="19B4A559"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42380047"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151F35AB"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5787E6B"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CAB-ACE</w:t>
            </w:r>
          </w:p>
        </w:tc>
        <w:tc>
          <w:tcPr>
            <w:tcW w:w="3701" w:type="dxa"/>
            <w:tcBorders>
              <w:top w:val="nil"/>
              <w:left w:val="nil"/>
              <w:bottom w:val="single" w:sz="4" w:space="0" w:color="auto"/>
              <w:right w:val="single" w:sz="4" w:space="0" w:color="auto"/>
            </w:tcBorders>
            <w:shd w:val="clear" w:color="auto" w:fill="auto"/>
            <w:hideMark/>
          </w:tcPr>
          <w:p w14:paraId="3A96B898"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AC Power </w:t>
            </w:r>
            <w:proofErr w:type="spellStart"/>
            <w:r w:rsidRPr="00F577A0">
              <w:rPr>
                <w:rFonts w:ascii="Helvetica" w:hAnsi="Helvetica" w:cs="Helvetica"/>
                <w:color w:val="000000"/>
                <w:sz w:val="20"/>
                <w:szCs w:val="20"/>
              </w:rPr>
              <w:t>Cord</w:t>
            </w:r>
            <w:proofErr w:type="spellEnd"/>
            <w:r w:rsidRPr="00F577A0">
              <w:rPr>
                <w:rFonts w:ascii="Helvetica" w:hAnsi="Helvetica" w:cs="Helvetica"/>
                <w:color w:val="000000"/>
                <w:sz w:val="20"/>
                <w:szCs w:val="20"/>
              </w:rPr>
              <w:t xml:space="preserve"> (Europe), C13, CEE 7, 1.5M</w:t>
            </w:r>
          </w:p>
        </w:tc>
        <w:tc>
          <w:tcPr>
            <w:tcW w:w="842" w:type="dxa"/>
            <w:tcBorders>
              <w:top w:val="nil"/>
              <w:left w:val="nil"/>
              <w:bottom w:val="single" w:sz="4" w:space="0" w:color="auto"/>
              <w:right w:val="single" w:sz="4" w:space="0" w:color="auto"/>
            </w:tcBorders>
            <w:shd w:val="clear" w:color="auto" w:fill="auto"/>
            <w:vAlign w:val="center"/>
            <w:hideMark/>
          </w:tcPr>
          <w:p w14:paraId="4334845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0C7129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5</w:t>
            </w:r>
          </w:p>
        </w:tc>
        <w:tc>
          <w:tcPr>
            <w:tcW w:w="1134" w:type="dxa"/>
            <w:tcBorders>
              <w:top w:val="nil"/>
              <w:left w:val="nil"/>
              <w:bottom w:val="single" w:sz="4" w:space="0" w:color="auto"/>
              <w:right w:val="single" w:sz="4" w:space="0" w:color="auto"/>
            </w:tcBorders>
          </w:tcPr>
          <w:p w14:paraId="00212225"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12279F84"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330D5A09" w14:textId="77777777" w:rsidTr="007D627E">
        <w:trPr>
          <w:gridAfter w:val="2"/>
          <w:wAfter w:w="2052" w:type="dxa"/>
          <w:trHeight w:val="4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95A9121"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GREEN-OPTION</w:t>
            </w:r>
          </w:p>
        </w:tc>
        <w:tc>
          <w:tcPr>
            <w:tcW w:w="3701" w:type="dxa"/>
            <w:tcBorders>
              <w:top w:val="nil"/>
              <w:left w:val="nil"/>
              <w:bottom w:val="single" w:sz="4" w:space="0" w:color="auto"/>
              <w:right w:val="single" w:sz="4" w:space="0" w:color="auto"/>
            </w:tcBorders>
            <w:shd w:val="clear" w:color="auto" w:fill="auto"/>
            <w:hideMark/>
          </w:tcPr>
          <w:p w14:paraId="527E913C"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Eco-</w:t>
            </w:r>
            <w:proofErr w:type="spellStart"/>
            <w:r w:rsidRPr="00F577A0">
              <w:rPr>
                <w:rFonts w:ascii="Helvetica" w:hAnsi="Helvetica" w:cs="Helvetica"/>
                <w:color w:val="000000"/>
                <w:sz w:val="20"/>
                <w:szCs w:val="20"/>
              </w:rPr>
              <w:t>friendly</w:t>
            </w:r>
            <w:proofErr w:type="spellEnd"/>
            <w:r w:rsidRPr="00F577A0">
              <w:rPr>
                <w:rFonts w:ascii="Helvetica" w:hAnsi="Helvetica" w:cs="Helvetica"/>
                <w:color w:val="000000"/>
                <w:sz w:val="20"/>
                <w:szCs w:val="20"/>
              </w:rPr>
              <w:t xml:space="preserve"> - </w:t>
            </w:r>
            <w:proofErr w:type="spellStart"/>
            <w:r w:rsidRPr="00F577A0">
              <w:rPr>
                <w:rFonts w:ascii="Helvetica" w:hAnsi="Helvetica" w:cs="Helvetica"/>
                <w:color w:val="000000"/>
                <w:sz w:val="20"/>
                <w:szCs w:val="20"/>
              </w:rPr>
              <w:t>Ship</w:t>
            </w:r>
            <w:proofErr w:type="spellEnd"/>
            <w:r w:rsidRPr="00F577A0">
              <w:rPr>
                <w:rFonts w:ascii="Helvetica" w:hAnsi="Helvetica" w:cs="Helvetica"/>
                <w:color w:val="000000"/>
                <w:sz w:val="20"/>
                <w:szCs w:val="20"/>
              </w:rPr>
              <w:t xml:space="preserve"> router with </w:t>
            </w:r>
            <w:proofErr w:type="spellStart"/>
            <w:r w:rsidRPr="00F577A0">
              <w:rPr>
                <w:rFonts w:ascii="Helvetica" w:hAnsi="Helvetica" w:cs="Helvetica"/>
                <w:color w:val="000000"/>
                <w:sz w:val="20"/>
                <w:szCs w:val="20"/>
              </w:rPr>
              <w:t>only</w:t>
            </w:r>
            <w:proofErr w:type="spellEnd"/>
            <w:r w:rsidRPr="00F577A0">
              <w:rPr>
                <w:rFonts w:ascii="Helvetica" w:hAnsi="Helvetica" w:cs="Helvetica"/>
                <w:color w:val="000000"/>
                <w:sz w:val="20"/>
                <w:szCs w:val="20"/>
              </w:rPr>
              <w:t xml:space="preserve"> Power cables </w:t>
            </w:r>
            <w:proofErr w:type="spellStart"/>
            <w:r w:rsidRPr="00F577A0">
              <w:rPr>
                <w:rFonts w:ascii="Helvetica" w:hAnsi="Helvetica" w:cs="Helvetica"/>
                <w:color w:val="000000"/>
                <w:sz w:val="20"/>
                <w:szCs w:val="20"/>
              </w:rPr>
              <w:t>only</w:t>
            </w:r>
            <w:proofErr w:type="spellEnd"/>
          </w:p>
        </w:tc>
        <w:tc>
          <w:tcPr>
            <w:tcW w:w="842" w:type="dxa"/>
            <w:tcBorders>
              <w:top w:val="nil"/>
              <w:left w:val="nil"/>
              <w:bottom w:val="single" w:sz="4" w:space="0" w:color="auto"/>
              <w:right w:val="single" w:sz="4" w:space="0" w:color="auto"/>
            </w:tcBorders>
            <w:shd w:val="clear" w:color="auto" w:fill="auto"/>
            <w:vAlign w:val="center"/>
            <w:hideMark/>
          </w:tcPr>
          <w:p w14:paraId="5C968C94"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169BE52E"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5</w:t>
            </w:r>
          </w:p>
        </w:tc>
        <w:tc>
          <w:tcPr>
            <w:tcW w:w="1134" w:type="dxa"/>
            <w:tcBorders>
              <w:top w:val="nil"/>
              <w:left w:val="nil"/>
              <w:bottom w:val="single" w:sz="4" w:space="0" w:color="auto"/>
              <w:right w:val="single" w:sz="4" w:space="0" w:color="auto"/>
            </w:tcBorders>
          </w:tcPr>
          <w:p w14:paraId="75B3E043"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10AF6048"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4843D747"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243E7BC"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SISR1100UK9-173</w:t>
            </w:r>
          </w:p>
        </w:tc>
        <w:tc>
          <w:tcPr>
            <w:tcW w:w="3701" w:type="dxa"/>
            <w:tcBorders>
              <w:top w:val="nil"/>
              <w:left w:val="nil"/>
              <w:bottom w:val="single" w:sz="4" w:space="0" w:color="auto"/>
              <w:right w:val="single" w:sz="4" w:space="0" w:color="auto"/>
            </w:tcBorders>
            <w:shd w:val="clear" w:color="auto" w:fill="auto"/>
            <w:hideMark/>
          </w:tcPr>
          <w:p w14:paraId="221DD052"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UNIVERSAL</w:t>
            </w:r>
          </w:p>
        </w:tc>
        <w:tc>
          <w:tcPr>
            <w:tcW w:w="842" w:type="dxa"/>
            <w:tcBorders>
              <w:top w:val="nil"/>
              <w:left w:val="nil"/>
              <w:bottom w:val="single" w:sz="4" w:space="0" w:color="auto"/>
              <w:right w:val="single" w:sz="4" w:space="0" w:color="auto"/>
            </w:tcBorders>
            <w:shd w:val="clear" w:color="auto" w:fill="auto"/>
            <w:vAlign w:val="center"/>
            <w:hideMark/>
          </w:tcPr>
          <w:p w14:paraId="6CCD9607"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26018C3F"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5</w:t>
            </w:r>
          </w:p>
        </w:tc>
        <w:tc>
          <w:tcPr>
            <w:tcW w:w="1134" w:type="dxa"/>
            <w:tcBorders>
              <w:top w:val="nil"/>
              <w:left w:val="nil"/>
              <w:bottom w:val="single" w:sz="4" w:space="0" w:color="auto"/>
              <w:right w:val="single" w:sz="4" w:space="0" w:color="auto"/>
            </w:tcBorders>
          </w:tcPr>
          <w:p w14:paraId="246E108D"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c>
          <w:tcPr>
            <w:tcW w:w="992" w:type="dxa"/>
            <w:tcBorders>
              <w:top w:val="nil"/>
              <w:left w:val="nil"/>
              <w:bottom w:val="single" w:sz="4" w:space="0" w:color="auto"/>
              <w:right w:val="single" w:sz="4" w:space="0" w:color="auto"/>
            </w:tcBorders>
          </w:tcPr>
          <w:p w14:paraId="2D7DA586" w14:textId="77777777" w:rsidR="00F86D63" w:rsidRPr="00F577A0" w:rsidRDefault="00F86D63" w:rsidP="006B7534">
            <w:pPr>
              <w:spacing w:before="0"/>
              <w:jc w:val="center"/>
              <w:rPr>
                <w:rFonts w:ascii="Helvetica" w:hAnsi="Helvetica" w:cs="Helvetica"/>
                <w:color w:val="000000"/>
                <w:sz w:val="20"/>
                <w:szCs w:val="20"/>
              </w:rPr>
            </w:pPr>
            <w:r>
              <w:rPr>
                <w:rFonts w:ascii="Helvetica" w:hAnsi="Helvetica" w:cs="Helvetica"/>
                <w:color w:val="000000"/>
                <w:sz w:val="20"/>
                <w:szCs w:val="20"/>
              </w:rPr>
              <w:t>-</w:t>
            </w:r>
          </w:p>
        </w:tc>
      </w:tr>
      <w:tr w:rsidR="00F86D63" w:rsidRPr="00F577A0" w14:paraId="0EE01826" w14:textId="77777777" w:rsidTr="007D627E">
        <w:trPr>
          <w:gridAfter w:val="2"/>
          <w:wAfter w:w="2052" w:type="dxa"/>
          <w:trHeight w:val="48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DA69136"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 xml:space="preserve">Cisco Modeling </w:t>
            </w:r>
            <w:proofErr w:type="spellStart"/>
            <w:r w:rsidRPr="00F577A0">
              <w:rPr>
                <w:rFonts w:ascii="Helvetica" w:hAnsi="Helvetica" w:cs="Helvetica"/>
                <w:b/>
                <w:bCs/>
                <w:color w:val="000000"/>
                <w:sz w:val="20"/>
                <w:szCs w:val="20"/>
              </w:rPr>
              <w:t>Labs</w:t>
            </w:r>
            <w:proofErr w:type="spellEnd"/>
            <w:r w:rsidRPr="00F577A0">
              <w:rPr>
                <w:rFonts w:ascii="Helvetica" w:hAnsi="Helvetica" w:cs="Helvetica"/>
                <w:b/>
                <w:bCs/>
                <w:color w:val="000000"/>
                <w:sz w:val="20"/>
                <w:szCs w:val="20"/>
              </w:rPr>
              <w:t xml:space="preserve"> - Personal</w:t>
            </w:r>
          </w:p>
        </w:tc>
        <w:tc>
          <w:tcPr>
            <w:tcW w:w="3701" w:type="dxa"/>
            <w:tcBorders>
              <w:top w:val="nil"/>
              <w:left w:val="nil"/>
              <w:bottom w:val="single" w:sz="4" w:space="0" w:color="auto"/>
              <w:right w:val="single" w:sz="4" w:space="0" w:color="auto"/>
            </w:tcBorders>
            <w:shd w:val="clear" w:color="auto" w:fill="auto"/>
            <w:hideMark/>
          </w:tcPr>
          <w:p w14:paraId="2A1DBD54"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Cisco Modeling </w:t>
            </w:r>
            <w:proofErr w:type="spellStart"/>
            <w:r w:rsidRPr="00F577A0">
              <w:rPr>
                <w:rFonts w:ascii="Helvetica" w:hAnsi="Helvetica" w:cs="Helvetica"/>
                <w:color w:val="000000"/>
                <w:sz w:val="20"/>
                <w:szCs w:val="20"/>
              </w:rPr>
              <w:t>Labs</w:t>
            </w:r>
            <w:proofErr w:type="spellEnd"/>
            <w:r w:rsidRPr="00F577A0">
              <w:rPr>
                <w:rFonts w:ascii="Helvetica" w:hAnsi="Helvetica" w:cs="Helvetica"/>
                <w:color w:val="000000"/>
                <w:sz w:val="20"/>
                <w:szCs w:val="20"/>
              </w:rPr>
              <w:t xml:space="preserve"> - Personal - 365 </w:t>
            </w:r>
            <w:proofErr w:type="spellStart"/>
            <w:r w:rsidRPr="00F577A0">
              <w:rPr>
                <w:rFonts w:ascii="Helvetica" w:hAnsi="Helvetica" w:cs="Helvetica"/>
                <w:color w:val="000000"/>
                <w:sz w:val="20"/>
                <w:szCs w:val="20"/>
              </w:rPr>
              <w:t>days</w:t>
            </w:r>
            <w:proofErr w:type="spellEnd"/>
          </w:p>
        </w:tc>
        <w:tc>
          <w:tcPr>
            <w:tcW w:w="842" w:type="dxa"/>
            <w:tcBorders>
              <w:top w:val="nil"/>
              <w:left w:val="nil"/>
              <w:bottom w:val="single" w:sz="4" w:space="0" w:color="auto"/>
              <w:right w:val="single" w:sz="4" w:space="0" w:color="auto"/>
            </w:tcBorders>
            <w:shd w:val="clear" w:color="000000" w:fill="FFFFFF"/>
            <w:vAlign w:val="center"/>
            <w:hideMark/>
          </w:tcPr>
          <w:p w14:paraId="51F50AF8" w14:textId="77777777" w:rsidR="00F86D63" w:rsidRPr="00F577A0" w:rsidRDefault="00F86D63" w:rsidP="006B7534">
            <w:pPr>
              <w:spacing w:before="0"/>
              <w:jc w:val="center"/>
              <w:rPr>
                <w:rFonts w:ascii="Helvetica" w:hAnsi="Helvetica" w:cs="Helvetica"/>
                <w:sz w:val="20"/>
                <w:szCs w:val="20"/>
              </w:rPr>
            </w:pPr>
            <w:r w:rsidRPr="00F577A0">
              <w:rPr>
                <w:rFonts w:ascii="Helvetica" w:hAnsi="Helvetica" w:cs="Helvetica"/>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40B2A290"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w:t>
            </w:r>
          </w:p>
        </w:tc>
        <w:tc>
          <w:tcPr>
            <w:tcW w:w="1134" w:type="dxa"/>
            <w:tcBorders>
              <w:top w:val="nil"/>
              <w:left w:val="nil"/>
              <w:bottom w:val="single" w:sz="4" w:space="0" w:color="auto"/>
              <w:right w:val="single" w:sz="4" w:space="0" w:color="auto"/>
            </w:tcBorders>
          </w:tcPr>
          <w:p w14:paraId="20133951"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1C8AAB73"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744C9196"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0B1437"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SFP-10G-SR-AO</w:t>
            </w:r>
          </w:p>
        </w:tc>
        <w:tc>
          <w:tcPr>
            <w:tcW w:w="3701" w:type="dxa"/>
            <w:tcBorders>
              <w:top w:val="nil"/>
              <w:left w:val="nil"/>
              <w:bottom w:val="single" w:sz="4" w:space="0" w:color="auto"/>
              <w:right w:val="single" w:sz="4" w:space="0" w:color="auto"/>
            </w:tcBorders>
            <w:shd w:val="clear" w:color="auto" w:fill="auto"/>
            <w:hideMark/>
          </w:tcPr>
          <w:p w14:paraId="3213547A"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wkładki </w:t>
            </w:r>
            <w:proofErr w:type="spellStart"/>
            <w:r w:rsidRPr="00F577A0">
              <w:rPr>
                <w:rFonts w:ascii="Helvetica" w:hAnsi="Helvetica" w:cs="Helvetica"/>
                <w:color w:val="000000"/>
                <w:sz w:val="20"/>
                <w:szCs w:val="20"/>
              </w:rPr>
              <w:t>AddOn</w:t>
            </w:r>
            <w:proofErr w:type="spellEnd"/>
            <w:r w:rsidRPr="00F577A0">
              <w:rPr>
                <w:rFonts w:ascii="Helvetica" w:hAnsi="Helvetica" w:cs="Helvetica"/>
                <w:color w:val="000000"/>
                <w:sz w:val="20"/>
                <w:szCs w:val="20"/>
              </w:rPr>
              <w:t xml:space="preserve"> 10GBASE-SR SFP Module</w:t>
            </w:r>
          </w:p>
        </w:tc>
        <w:tc>
          <w:tcPr>
            <w:tcW w:w="842" w:type="dxa"/>
            <w:tcBorders>
              <w:top w:val="nil"/>
              <w:left w:val="nil"/>
              <w:bottom w:val="single" w:sz="4" w:space="0" w:color="auto"/>
              <w:right w:val="single" w:sz="4" w:space="0" w:color="auto"/>
            </w:tcBorders>
            <w:shd w:val="clear" w:color="000000" w:fill="FFFFFF"/>
            <w:vAlign w:val="center"/>
            <w:hideMark/>
          </w:tcPr>
          <w:p w14:paraId="2A9CA5A3" w14:textId="77777777" w:rsidR="00F86D63" w:rsidRPr="00F577A0" w:rsidRDefault="00F86D63" w:rsidP="006B7534">
            <w:pPr>
              <w:spacing w:before="0"/>
              <w:jc w:val="center"/>
              <w:rPr>
                <w:rFonts w:ascii="Helvetica" w:hAnsi="Helvetica" w:cs="Helvetica"/>
                <w:sz w:val="20"/>
                <w:szCs w:val="20"/>
              </w:rPr>
            </w:pPr>
            <w:r w:rsidRPr="00F577A0">
              <w:rPr>
                <w:rFonts w:ascii="Helvetica" w:hAnsi="Helvetica" w:cs="Helvetica"/>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568B2578"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40</w:t>
            </w:r>
          </w:p>
        </w:tc>
        <w:tc>
          <w:tcPr>
            <w:tcW w:w="1134" w:type="dxa"/>
            <w:tcBorders>
              <w:top w:val="nil"/>
              <w:left w:val="nil"/>
              <w:bottom w:val="single" w:sz="4" w:space="0" w:color="auto"/>
              <w:right w:val="single" w:sz="4" w:space="0" w:color="auto"/>
            </w:tcBorders>
          </w:tcPr>
          <w:p w14:paraId="332962D5"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55C150FB" w14:textId="77777777" w:rsidR="00F86D63" w:rsidRPr="00F577A0" w:rsidRDefault="00F86D63" w:rsidP="006B7534">
            <w:pPr>
              <w:spacing w:before="0"/>
              <w:jc w:val="center"/>
              <w:rPr>
                <w:rFonts w:ascii="Helvetica" w:hAnsi="Helvetica" w:cs="Helvetica"/>
                <w:color w:val="000000"/>
                <w:sz w:val="20"/>
                <w:szCs w:val="20"/>
              </w:rPr>
            </w:pPr>
          </w:p>
        </w:tc>
      </w:tr>
      <w:tr w:rsidR="00F86D63" w:rsidRPr="00F577A0" w14:paraId="1AEA9C0A" w14:textId="77777777" w:rsidTr="007D627E">
        <w:trPr>
          <w:gridAfter w:val="2"/>
          <w:wAfter w:w="2052" w:type="dxa"/>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87A109E" w14:textId="77777777" w:rsidR="00F86D63" w:rsidRPr="00F577A0" w:rsidRDefault="00F86D63" w:rsidP="006B7534">
            <w:pPr>
              <w:spacing w:before="0"/>
              <w:jc w:val="left"/>
              <w:rPr>
                <w:rFonts w:ascii="Helvetica" w:hAnsi="Helvetica" w:cs="Helvetica"/>
                <w:b/>
                <w:bCs/>
                <w:color w:val="000000"/>
                <w:sz w:val="20"/>
                <w:szCs w:val="20"/>
              </w:rPr>
            </w:pPr>
            <w:r w:rsidRPr="00F577A0">
              <w:rPr>
                <w:rFonts w:ascii="Helvetica" w:hAnsi="Helvetica" w:cs="Helvetica"/>
                <w:b/>
                <w:bCs/>
                <w:color w:val="000000"/>
                <w:sz w:val="20"/>
                <w:szCs w:val="20"/>
              </w:rPr>
              <w:t>SFP-10G-LR-AO</w:t>
            </w:r>
          </w:p>
        </w:tc>
        <w:tc>
          <w:tcPr>
            <w:tcW w:w="3701" w:type="dxa"/>
            <w:tcBorders>
              <w:top w:val="nil"/>
              <w:left w:val="nil"/>
              <w:bottom w:val="single" w:sz="4" w:space="0" w:color="auto"/>
              <w:right w:val="single" w:sz="4" w:space="0" w:color="auto"/>
            </w:tcBorders>
            <w:shd w:val="clear" w:color="auto" w:fill="auto"/>
            <w:hideMark/>
          </w:tcPr>
          <w:p w14:paraId="3DDC513E" w14:textId="77777777" w:rsidR="00F86D63" w:rsidRPr="00F577A0" w:rsidRDefault="00F86D63" w:rsidP="006B7534">
            <w:pPr>
              <w:spacing w:before="0"/>
              <w:jc w:val="left"/>
              <w:rPr>
                <w:rFonts w:ascii="Helvetica" w:hAnsi="Helvetica" w:cs="Helvetica"/>
                <w:color w:val="000000"/>
                <w:sz w:val="20"/>
                <w:szCs w:val="20"/>
              </w:rPr>
            </w:pPr>
            <w:r w:rsidRPr="00F577A0">
              <w:rPr>
                <w:rFonts w:ascii="Helvetica" w:hAnsi="Helvetica" w:cs="Helvetica"/>
                <w:color w:val="000000"/>
                <w:sz w:val="20"/>
                <w:szCs w:val="20"/>
              </w:rPr>
              <w:t xml:space="preserve">wkładki </w:t>
            </w:r>
            <w:proofErr w:type="spellStart"/>
            <w:r w:rsidRPr="00F577A0">
              <w:rPr>
                <w:rFonts w:ascii="Helvetica" w:hAnsi="Helvetica" w:cs="Helvetica"/>
                <w:color w:val="000000"/>
                <w:sz w:val="20"/>
                <w:szCs w:val="20"/>
              </w:rPr>
              <w:t>AddOn</w:t>
            </w:r>
            <w:proofErr w:type="spellEnd"/>
            <w:r w:rsidRPr="00F577A0">
              <w:rPr>
                <w:rFonts w:ascii="Helvetica" w:hAnsi="Helvetica" w:cs="Helvetica"/>
                <w:color w:val="000000"/>
                <w:sz w:val="20"/>
                <w:szCs w:val="20"/>
              </w:rPr>
              <w:t xml:space="preserve"> 10GBASE-LR SFP Module</w:t>
            </w:r>
          </w:p>
        </w:tc>
        <w:tc>
          <w:tcPr>
            <w:tcW w:w="842" w:type="dxa"/>
            <w:tcBorders>
              <w:top w:val="nil"/>
              <w:left w:val="nil"/>
              <w:bottom w:val="single" w:sz="4" w:space="0" w:color="auto"/>
              <w:right w:val="single" w:sz="4" w:space="0" w:color="auto"/>
            </w:tcBorders>
            <w:shd w:val="clear" w:color="000000" w:fill="FFFFFF"/>
            <w:vAlign w:val="center"/>
            <w:hideMark/>
          </w:tcPr>
          <w:p w14:paraId="48259B2E" w14:textId="77777777" w:rsidR="00F86D63" w:rsidRPr="00F577A0" w:rsidRDefault="00F86D63" w:rsidP="006B7534">
            <w:pPr>
              <w:spacing w:before="0"/>
              <w:jc w:val="center"/>
              <w:rPr>
                <w:rFonts w:ascii="Helvetica" w:hAnsi="Helvetica" w:cs="Helvetica"/>
                <w:sz w:val="20"/>
                <w:szCs w:val="20"/>
              </w:rPr>
            </w:pPr>
            <w:r w:rsidRPr="00F577A0">
              <w:rPr>
                <w:rFonts w:ascii="Helvetica" w:hAnsi="Helvetica" w:cs="Helvetica"/>
                <w:sz w:val="20"/>
                <w:szCs w:val="20"/>
              </w:rPr>
              <w:t>---</w:t>
            </w:r>
          </w:p>
        </w:tc>
        <w:tc>
          <w:tcPr>
            <w:tcW w:w="702" w:type="dxa"/>
            <w:tcBorders>
              <w:top w:val="nil"/>
              <w:left w:val="nil"/>
              <w:bottom w:val="single" w:sz="4" w:space="0" w:color="auto"/>
              <w:right w:val="single" w:sz="4" w:space="0" w:color="auto"/>
            </w:tcBorders>
            <w:shd w:val="clear" w:color="auto" w:fill="auto"/>
            <w:vAlign w:val="center"/>
            <w:hideMark/>
          </w:tcPr>
          <w:p w14:paraId="65BEFD83" w14:textId="77777777" w:rsidR="00F86D63" w:rsidRPr="00F577A0" w:rsidRDefault="00F86D63" w:rsidP="006B7534">
            <w:pPr>
              <w:spacing w:before="0"/>
              <w:jc w:val="center"/>
              <w:rPr>
                <w:rFonts w:ascii="Helvetica" w:hAnsi="Helvetica" w:cs="Helvetica"/>
                <w:color w:val="000000"/>
                <w:sz w:val="20"/>
                <w:szCs w:val="20"/>
              </w:rPr>
            </w:pPr>
            <w:r w:rsidRPr="00F577A0">
              <w:rPr>
                <w:rFonts w:ascii="Helvetica" w:hAnsi="Helvetica" w:cs="Helvetica"/>
                <w:color w:val="000000"/>
                <w:sz w:val="20"/>
                <w:szCs w:val="20"/>
              </w:rPr>
              <w:t>10</w:t>
            </w:r>
          </w:p>
        </w:tc>
        <w:tc>
          <w:tcPr>
            <w:tcW w:w="1134" w:type="dxa"/>
            <w:tcBorders>
              <w:top w:val="nil"/>
              <w:left w:val="nil"/>
              <w:bottom w:val="single" w:sz="4" w:space="0" w:color="auto"/>
              <w:right w:val="single" w:sz="4" w:space="0" w:color="auto"/>
            </w:tcBorders>
          </w:tcPr>
          <w:p w14:paraId="6B108791" w14:textId="77777777" w:rsidR="00F86D63" w:rsidRPr="00F577A0" w:rsidRDefault="00F86D63" w:rsidP="006B7534">
            <w:pPr>
              <w:spacing w:before="0"/>
              <w:jc w:val="center"/>
              <w:rPr>
                <w:rFonts w:ascii="Helvetica" w:hAnsi="Helvetica" w:cs="Helvetica"/>
                <w:color w:val="000000"/>
                <w:sz w:val="20"/>
                <w:szCs w:val="20"/>
              </w:rPr>
            </w:pPr>
          </w:p>
        </w:tc>
        <w:tc>
          <w:tcPr>
            <w:tcW w:w="992" w:type="dxa"/>
            <w:tcBorders>
              <w:top w:val="nil"/>
              <w:left w:val="nil"/>
              <w:bottom w:val="single" w:sz="4" w:space="0" w:color="auto"/>
              <w:right w:val="single" w:sz="4" w:space="0" w:color="auto"/>
            </w:tcBorders>
          </w:tcPr>
          <w:p w14:paraId="742DC4FA" w14:textId="77777777" w:rsidR="00F86D63" w:rsidRPr="00F577A0" w:rsidRDefault="00F86D63" w:rsidP="006B7534">
            <w:pPr>
              <w:spacing w:before="0"/>
              <w:jc w:val="center"/>
              <w:rPr>
                <w:rFonts w:ascii="Helvetica" w:hAnsi="Helvetica" w:cs="Helvetica"/>
                <w:color w:val="000000"/>
                <w:sz w:val="20"/>
                <w:szCs w:val="20"/>
              </w:rPr>
            </w:pPr>
          </w:p>
        </w:tc>
      </w:tr>
    </w:tbl>
    <w:p w14:paraId="160EB3A0" w14:textId="77777777" w:rsidR="00B07C13" w:rsidRPr="00531488" w:rsidRDefault="00B07C13" w:rsidP="00BF329D">
      <w:pPr>
        <w:pStyle w:val="Akapitzlist"/>
        <w:tabs>
          <w:tab w:val="left" w:pos="709"/>
        </w:tabs>
        <w:spacing w:after="120"/>
        <w:ind w:left="482"/>
        <w:rPr>
          <w:rFonts w:cs="Calibri"/>
          <w:b/>
          <w:sz w:val="20"/>
          <w:szCs w:val="20"/>
        </w:rPr>
      </w:pPr>
    </w:p>
    <w:p w14:paraId="01D65DDC" w14:textId="77777777" w:rsidR="00BF329D" w:rsidRPr="00544FDB" w:rsidRDefault="00BF329D" w:rsidP="00BF329D">
      <w:pPr>
        <w:pStyle w:val="Akapitzlist"/>
        <w:tabs>
          <w:tab w:val="left" w:pos="709"/>
        </w:tabs>
        <w:spacing w:after="120"/>
        <w:ind w:left="0"/>
        <w:rPr>
          <w:rFonts w:cs="Calibri"/>
          <w:b/>
          <w:color w:val="FF0000"/>
          <w:sz w:val="20"/>
          <w:szCs w:val="20"/>
        </w:rPr>
      </w:pPr>
      <w:r>
        <w:rPr>
          <w:rFonts w:cs="Calibri"/>
          <w:b/>
          <w:color w:val="FF0000"/>
          <w:sz w:val="20"/>
          <w:szCs w:val="20"/>
        </w:rPr>
        <w:t>Uwaga!</w:t>
      </w:r>
    </w:p>
    <w:p w14:paraId="17DB6557" w14:textId="77777777" w:rsidR="00BF329D" w:rsidRPr="00544FDB" w:rsidRDefault="00BF329D" w:rsidP="00BF329D">
      <w:pPr>
        <w:pStyle w:val="Akapitzlist"/>
        <w:tabs>
          <w:tab w:val="left" w:pos="709"/>
        </w:tabs>
        <w:spacing w:after="120"/>
        <w:ind w:left="0"/>
        <w:rPr>
          <w:rFonts w:cs="Calibri"/>
          <w:b/>
          <w:color w:val="FF0000"/>
          <w:sz w:val="20"/>
          <w:szCs w:val="20"/>
        </w:rPr>
      </w:pPr>
      <w:r w:rsidRPr="00544FDB">
        <w:rPr>
          <w:rFonts w:cs="Calibri"/>
          <w:b/>
          <w:color w:val="FF0000"/>
          <w:sz w:val="20"/>
          <w:szCs w:val="20"/>
        </w:rPr>
        <w:t>Należy uzupełnić ceny w kolumnach B i C dla p</w:t>
      </w:r>
      <w:r>
        <w:rPr>
          <w:rFonts w:cs="Calibri"/>
          <w:b/>
          <w:color w:val="FF0000"/>
          <w:sz w:val="20"/>
          <w:szCs w:val="20"/>
        </w:rPr>
        <w:t>ozycji, które nie zostały przek</w:t>
      </w:r>
      <w:r w:rsidRPr="00544FDB">
        <w:rPr>
          <w:rFonts w:cs="Calibri"/>
          <w:b/>
          <w:color w:val="FF0000"/>
          <w:sz w:val="20"/>
          <w:szCs w:val="20"/>
        </w:rPr>
        <w:t xml:space="preserve">reślone. </w:t>
      </w:r>
    </w:p>
    <w:p w14:paraId="56CB78B9" w14:textId="77777777" w:rsidR="00BF329D" w:rsidRDefault="00BF329D" w:rsidP="00BF329D">
      <w:pPr>
        <w:pStyle w:val="Akapitzlist"/>
        <w:tabs>
          <w:tab w:val="left" w:pos="709"/>
        </w:tabs>
        <w:spacing w:after="120"/>
        <w:ind w:left="0"/>
        <w:jc w:val="both"/>
        <w:rPr>
          <w:rFonts w:cs="Calibri"/>
          <w:b/>
          <w:color w:val="FF0000"/>
          <w:sz w:val="20"/>
          <w:szCs w:val="20"/>
        </w:rPr>
      </w:pPr>
      <w:r w:rsidRPr="00544FDB">
        <w:rPr>
          <w:rFonts w:cs="Calibri"/>
          <w:b/>
          <w:color w:val="FF0000"/>
          <w:sz w:val="20"/>
          <w:szCs w:val="20"/>
        </w:rPr>
        <w:t xml:space="preserve">Pozycje przekreślone w kolumnach B i C nie podlegają </w:t>
      </w:r>
      <w:r>
        <w:rPr>
          <w:rFonts w:cs="Calibri"/>
          <w:b/>
          <w:color w:val="FF0000"/>
          <w:sz w:val="20"/>
          <w:szCs w:val="20"/>
        </w:rPr>
        <w:t xml:space="preserve">wycenie z uwagi na ujęcie </w:t>
      </w:r>
      <w:r w:rsidRPr="00544FDB">
        <w:rPr>
          <w:rFonts w:cs="Calibri"/>
          <w:b/>
          <w:color w:val="FF0000"/>
          <w:sz w:val="20"/>
          <w:szCs w:val="20"/>
        </w:rPr>
        <w:t xml:space="preserve">kosztów </w:t>
      </w:r>
      <w:r>
        <w:rPr>
          <w:rFonts w:cs="Calibri"/>
          <w:b/>
          <w:color w:val="FF0000"/>
          <w:sz w:val="20"/>
          <w:szCs w:val="20"/>
        </w:rPr>
        <w:t xml:space="preserve">z nimi związanych w ramach podanych cen dla pozycji nieprzekreślonych w kolumnach B i C. </w:t>
      </w:r>
    </w:p>
    <w:p w14:paraId="4006AE9C" w14:textId="7AAB76C9" w:rsidR="00E71FDA" w:rsidRPr="003D3A2E"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0C7836" w:rsidRPr="003D3A2E">
        <w:rPr>
          <w:rFonts w:asciiTheme="minorHAnsi" w:hAnsiTheme="minorHAnsi" w:cstheme="minorHAnsi"/>
          <w:sz w:val="20"/>
          <w:szCs w:val="20"/>
        </w:rPr>
        <w:t>4</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6CE44D98" w14:textId="505B6AD7" w:rsidR="002422DB" w:rsidRPr="003D3A2E" w:rsidRDefault="00AE00EF" w:rsidP="003D3A2E">
      <w:pPr>
        <w:pStyle w:val="Akapitzlist"/>
        <w:numPr>
          <w:ilvl w:val="0"/>
          <w:numId w:val="19"/>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534ED6D7" w14:textId="71086A38" w:rsidR="00D45FF9" w:rsidRPr="002D589E" w:rsidRDefault="00D45FF9" w:rsidP="002D589E">
      <w:pPr>
        <w:pStyle w:val="Akapitzlist"/>
        <w:numPr>
          <w:ilvl w:val="0"/>
          <w:numId w:val="19"/>
        </w:numPr>
        <w:spacing w:after="0" w:line="240" w:lineRule="auto"/>
        <w:jc w:val="both"/>
        <w:rPr>
          <w:rFonts w:cs="Calibri"/>
          <w:sz w:val="20"/>
          <w:szCs w:val="20"/>
        </w:rPr>
      </w:pPr>
      <w:r w:rsidRPr="00C20338">
        <w:rPr>
          <w:rFonts w:cs="Calibri"/>
          <w:sz w:val="20"/>
          <w:szCs w:val="20"/>
        </w:rPr>
        <w:t>zamówienie wykonam(y):</w:t>
      </w:r>
      <w:r w:rsidR="002D589E">
        <w:rPr>
          <w:rFonts w:cs="Calibri"/>
          <w:sz w:val="20"/>
          <w:szCs w:val="20"/>
        </w:rPr>
        <w:t xml:space="preserve"> </w:t>
      </w:r>
      <w:r w:rsidRPr="002D589E">
        <w:rPr>
          <w:rFonts w:cs="Calibri"/>
          <w:b/>
          <w:bCs/>
          <w:sz w:val="20"/>
          <w:szCs w:val="20"/>
        </w:rPr>
        <w:t xml:space="preserve">samodzielnie  </w:t>
      </w:r>
    </w:p>
    <w:p w14:paraId="0EBE09F4" w14:textId="77777777" w:rsidR="00C26715" w:rsidRPr="003D3A2E" w:rsidRDefault="007D3A1F" w:rsidP="003D3A2E">
      <w:pPr>
        <w:pStyle w:val="Akapitzlist"/>
        <w:widowControl w:val="0"/>
        <w:numPr>
          <w:ilvl w:val="0"/>
          <w:numId w:val="26"/>
        </w:numPr>
        <w:spacing w:after="0"/>
        <w:rPr>
          <w:rFonts w:asciiTheme="minorHAnsi" w:hAnsiTheme="minorHAnsi" w:cstheme="minorHAnsi"/>
          <w:sz w:val="20"/>
          <w:szCs w:val="20"/>
        </w:rPr>
      </w:pPr>
      <w:r w:rsidRPr="003D3A2E">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D3A2E">
      <w:pPr>
        <w:pStyle w:val="Akapitzlist"/>
        <w:widowControl w:val="0"/>
        <w:numPr>
          <w:ilvl w:val="0"/>
          <w:numId w:val="26"/>
        </w:numPr>
        <w:spacing w:after="0"/>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6754AD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C03E08" w:rsidRPr="003D3A2E">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D3A2E" w:rsidRDefault="007D3A1F" w:rsidP="003D3A2E">
      <w:pPr>
        <w:pStyle w:val="Akapitzlist"/>
        <w:widowControl w:val="0"/>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D3A2E">
      <w:pPr>
        <w:pStyle w:val="Akapitzlist"/>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D3A2E">
      <w:pPr>
        <w:numPr>
          <w:ilvl w:val="0"/>
          <w:numId w:val="26"/>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D3A2E">
      <w:pPr>
        <w:pStyle w:val="Akapitzlist"/>
        <w:numPr>
          <w:ilvl w:val="0"/>
          <w:numId w:val="26"/>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039C3203" w:rsidR="002E7DB3" w:rsidRPr="003D3A2E" w:rsidRDefault="003B17F3" w:rsidP="003D3A2E">
      <w:pPr>
        <w:pStyle w:val="Akapitzlist"/>
        <w:numPr>
          <w:ilvl w:val="1"/>
          <w:numId w:val="16"/>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1B435192" w14:textId="175CA812" w:rsidR="00187B0B" w:rsidRPr="003D3A2E" w:rsidRDefault="00187B0B" w:rsidP="003D3A2E">
      <w:pPr>
        <w:pStyle w:val="Akapitzlist"/>
        <w:numPr>
          <w:ilvl w:val="1"/>
          <w:numId w:val="16"/>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D3A2E">
        <w:rPr>
          <w:rFonts w:asciiTheme="minorHAnsi" w:hAnsiTheme="minorHAnsi" w:cstheme="minorHAnsi"/>
          <w:sz w:val="20"/>
          <w:szCs w:val="20"/>
          <w:lang w:eastAsia="pl-PL"/>
        </w:rPr>
        <w:t>acyjną, której treść:</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9D369C">
        <w:rPr>
          <w:rFonts w:asciiTheme="minorHAnsi" w:hAnsiTheme="minorHAnsi" w:cstheme="minorHAnsi"/>
          <w:sz w:val="20"/>
          <w:szCs w:val="20"/>
          <w:lang w:eastAsia="pl-PL"/>
        </w:rPr>
      </w:r>
      <w:r w:rsidR="009D369C">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1CB90AEB" w:rsidR="00187B0B" w:rsidRPr="003D3A2E" w:rsidRDefault="00187B0B" w:rsidP="003D3A2E">
      <w:pPr>
        <w:pStyle w:val="Akapitzlist"/>
        <w:spacing w:after="0"/>
        <w:rPr>
          <w:rFonts w:asciiTheme="minorHAnsi" w:hAnsiTheme="minorHAnsi" w:cstheme="minorHAnsi"/>
          <w:iCs/>
          <w:sz w:val="20"/>
          <w:szCs w:val="20"/>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9D369C">
        <w:rPr>
          <w:rFonts w:asciiTheme="minorHAnsi" w:hAnsiTheme="minorHAnsi" w:cstheme="minorHAnsi"/>
          <w:sz w:val="20"/>
          <w:szCs w:val="20"/>
          <w:lang w:eastAsia="pl-PL"/>
        </w:rPr>
      </w:r>
      <w:r w:rsidR="009D369C">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zostanie jako załącznik do oferty</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lastRenderedPageBreak/>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E02CB7">
      <w:pPr>
        <w:numPr>
          <w:ilvl w:val="2"/>
          <w:numId w:val="52"/>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E02CB7">
      <w:pPr>
        <w:numPr>
          <w:ilvl w:val="2"/>
          <w:numId w:val="52"/>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6C5742FE" w:rsidR="00D14E47" w:rsidRPr="003D3A2E" w:rsidRDefault="00D14E47" w:rsidP="00E02CB7">
      <w:pPr>
        <w:numPr>
          <w:ilvl w:val="2"/>
          <w:numId w:val="52"/>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p w14:paraId="50BC9135" w14:textId="77777777" w:rsidR="00AB4AC9" w:rsidRPr="003D3A2E"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D3A2E" w14:paraId="41EE786F" w14:textId="77777777" w:rsidTr="002D589E">
        <w:trPr>
          <w:trHeight w:val="1066"/>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D3A2E"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D3A2E" w:rsidRDefault="00EE5356" w:rsidP="003D3A2E">
            <w:pPr>
              <w:spacing w:before="0" w:line="276" w:lineRule="auto"/>
              <w:rPr>
                <w:rFonts w:asciiTheme="minorHAnsi" w:hAnsiTheme="minorHAnsi" w:cstheme="minorHAnsi"/>
                <w:sz w:val="20"/>
                <w:szCs w:val="20"/>
              </w:rPr>
            </w:pPr>
          </w:p>
        </w:tc>
      </w:tr>
      <w:tr w:rsidR="00EE5356" w:rsidRPr="003D3A2E" w14:paraId="437FAE71" w14:textId="77777777" w:rsidTr="007D3A1F">
        <w:trPr>
          <w:jc w:val="center"/>
        </w:trPr>
        <w:tc>
          <w:tcPr>
            <w:tcW w:w="4059" w:type="dxa"/>
            <w:tcBorders>
              <w:top w:val="nil"/>
              <w:left w:val="nil"/>
              <w:bottom w:val="nil"/>
              <w:right w:val="nil"/>
            </w:tcBorders>
          </w:tcPr>
          <w:p w14:paraId="748F1D74" w14:textId="77777777" w:rsidR="00EE5356" w:rsidRPr="003D3A2E" w:rsidRDefault="00EE535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4DC657F" w:rsidR="00EE5356"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w:t>
            </w:r>
            <w:r w:rsidR="00EE5356" w:rsidRPr="003D3A2E">
              <w:rPr>
                <w:rFonts w:asciiTheme="minorHAnsi" w:hAnsiTheme="minorHAnsi" w:cstheme="minorHAnsi"/>
                <w:b/>
                <w:sz w:val="20"/>
                <w:szCs w:val="20"/>
              </w:rPr>
              <w:t>odpis przedstawiciela(i) Wykonawcy</w:t>
            </w:r>
          </w:p>
        </w:tc>
      </w:tr>
    </w:tbl>
    <w:p w14:paraId="0C4FA945" w14:textId="77777777" w:rsidR="00C57CD3" w:rsidRPr="003D3A2E"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16" w:name="_Toc74857824"/>
      <w:bookmarkStart w:id="17" w:name="_Toc79664050"/>
    </w:p>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D45FF9">
          <w:headerReference w:type="default" r:id="rId14"/>
          <w:footerReference w:type="default" r:id="rId15"/>
          <w:headerReference w:type="first" r:id="rId16"/>
          <w:footerReference w:type="first" r:id="rId17"/>
          <w:type w:val="continuous"/>
          <w:pgSz w:w="11906" w:h="16838" w:code="9"/>
          <w:pgMar w:top="1418" w:right="991" w:bottom="1276" w:left="1418" w:header="709" w:footer="709" w:gutter="0"/>
          <w:cols w:space="708"/>
          <w:titlePg/>
          <w:docGrid w:linePitch="360"/>
        </w:sectPr>
      </w:pPr>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18" w:name="_Toc97025849"/>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6"/>
      <w:bookmarkEnd w:id="17"/>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18"/>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29061E4D" w14:textId="52EA210C" w:rsidR="007460F2" w:rsidRPr="003D3A2E" w:rsidRDefault="004925C8" w:rsidP="00E31C1B">
      <w:pPr>
        <w:spacing w:before="0" w:line="276" w:lineRule="auto"/>
        <w:jc w:val="center"/>
        <w:rPr>
          <w:rFonts w:asciiTheme="minorHAnsi" w:hAnsiTheme="minorHAnsi" w:cstheme="minorHAnsi"/>
          <w:b/>
          <w:sz w:val="20"/>
          <w:szCs w:val="20"/>
        </w:rPr>
      </w:pPr>
      <w:r w:rsidRPr="004925C8">
        <w:rPr>
          <w:rFonts w:ascii="Calibri" w:hAnsi="Calibri" w:cs="Calibri"/>
          <w:b/>
          <w:color w:val="0070C0"/>
          <w:sz w:val="20"/>
          <w:szCs w:val="20"/>
        </w:rPr>
        <w:t>Modernizacja urządzeń sieciowych dostępowych w GK Enea</w:t>
      </w:r>
      <w:r w:rsidRPr="004925C8" w:rsidDel="004925C8">
        <w:rPr>
          <w:rFonts w:ascii="Calibri" w:hAnsi="Calibri" w:cs="Calibri"/>
          <w:b/>
          <w:color w:val="0070C0"/>
          <w:sz w:val="20"/>
          <w:szCs w:val="20"/>
        </w:rPr>
        <w:t xml:space="preserve"> </w:t>
      </w:r>
    </w:p>
    <w:tbl>
      <w:tblPr>
        <w:tblStyle w:val="Tabela-Siatka"/>
        <w:tblW w:w="0" w:type="auto"/>
        <w:tblLook w:val="04A0" w:firstRow="1" w:lastRow="0" w:firstColumn="1" w:lastColumn="0" w:noHBand="0" w:noVBand="1"/>
      </w:tblPr>
      <w:tblGrid>
        <w:gridCol w:w="6478"/>
        <w:gridCol w:w="2584"/>
      </w:tblGrid>
      <w:tr w:rsidR="003F62A6" w:rsidRPr="003D3A2E" w14:paraId="3524FBC6" w14:textId="77777777" w:rsidTr="00DC6C00">
        <w:trPr>
          <w:trHeight w:val="386"/>
        </w:trPr>
        <w:tc>
          <w:tcPr>
            <w:tcW w:w="9062" w:type="dxa"/>
            <w:gridSpan w:val="2"/>
            <w:shd w:val="clear" w:color="auto" w:fill="EEECE1" w:themeFill="background2"/>
            <w:vAlign w:val="center"/>
          </w:tcPr>
          <w:p w14:paraId="5F5AB029" w14:textId="77777777" w:rsidR="003F62A6" w:rsidRPr="003D3A2E" w:rsidRDefault="003F62A6" w:rsidP="00E02CB7">
            <w:pPr>
              <w:pStyle w:val="Akapitzlist"/>
              <w:numPr>
                <w:ilvl w:val="0"/>
                <w:numId w:val="54"/>
              </w:numPr>
              <w:spacing w:after="0"/>
              <w:ind w:left="426" w:hanging="284"/>
              <w:jc w:val="both"/>
              <w:rPr>
                <w:rFonts w:asciiTheme="minorHAnsi" w:hAnsiTheme="minorHAnsi" w:cstheme="minorHAnsi"/>
                <w:b/>
                <w:sz w:val="20"/>
                <w:szCs w:val="20"/>
              </w:rPr>
            </w:pPr>
            <w:r w:rsidRPr="003D3A2E">
              <w:rPr>
                <w:rFonts w:asciiTheme="minorHAnsi" w:hAnsiTheme="minorHAnsi" w:cstheme="minorHAnsi"/>
                <w:b/>
                <w:sz w:val="20"/>
                <w:szCs w:val="20"/>
              </w:rPr>
              <w:t>Informacja dotycząca podstaw wykluczenia z postępowania:</w:t>
            </w:r>
          </w:p>
        </w:tc>
      </w:tr>
      <w:tr w:rsidR="003F62A6" w:rsidRPr="003D3A2E" w14:paraId="365B3C63" w14:textId="77777777" w:rsidTr="00DC6C00">
        <w:trPr>
          <w:trHeight w:val="386"/>
        </w:trPr>
        <w:tc>
          <w:tcPr>
            <w:tcW w:w="6478" w:type="dxa"/>
            <w:shd w:val="clear" w:color="auto" w:fill="auto"/>
            <w:vAlign w:val="center"/>
          </w:tcPr>
          <w:p w14:paraId="66DB9D77" w14:textId="77777777" w:rsidR="003F62A6" w:rsidRPr="003D3A2E" w:rsidRDefault="003F62A6" w:rsidP="00E02CB7">
            <w:pPr>
              <w:pStyle w:val="Akapitzlist"/>
              <w:numPr>
                <w:ilvl w:val="0"/>
                <w:numId w:val="55"/>
              </w:numPr>
              <w:spacing w:after="0"/>
              <w:ind w:left="457"/>
              <w:jc w:val="both"/>
              <w:rPr>
                <w:rFonts w:asciiTheme="minorHAnsi" w:hAnsiTheme="minorHAnsi" w:cstheme="minorHAnsi"/>
                <w:b/>
                <w:sz w:val="20"/>
                <w:szCs w:val="20"/>
              </w:rPr>
            </w:pPr>
            <w:r w:rsidRPr="003D3A2E">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30DDF606" w:rsidR="003F62A6" w:rsidRPr="003D3A2E" w:rsidRDefault="003F62A6"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FEC2903" w14:textId="77777777" w:rsidTr="008061FF">
        <w:trPr>
          <w:trHeight w:val="386"/>
        </w:trPr>
        <w:tc>
          <w:tcPr>
            <w:tcW w:w="6478" w:type="dxa"/>
            <w:shd w:val="clear" w:color="auto" w:fill="auto"/>
            <w:vAlign w:val="center"/>
          </w:tcPr>
          <w:p w14:paraId="652882C5" w14:textId="7DCD1657" w:rsidR="003F62A6" w:rsidRPr="003D3A2E" w:rsidRDefault="003F62A6"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DD3353" w:rsidRPr="003D3A2E">
              <w:rPr>
                <w:rFonts w:asciiTheme="minorHAnsi" w:eastAsiaTheme="minorHAnsi" w:hAnsiTheme="minorHAnsi" w:cstheme="minorHAnsi"/>
                <w:sz w:val="20"/>
                <w:szCs w:val="20"/>
              </w:rPr>
              <w:t xml:space="preserve"> </w:t>
            </w:r>
            <w:r w:rsidRPr="003D3A2E">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052924E" w14:textId="77777777" w:rsidTr="00DC6C00">
        <w:trPr>
          <w:trHeight w:val="386"/>
        </w:trPr>
        <w:tc>
          <w:tcPr>
            <w:tcW w:w="6478" w:type="dxa"/>
            <w:shd w:val="clear" w:color="auto" w:fill="auto"/>
            <w:vAlign w:val="center"/>
          </w:tcPr>
          <w:p w14:paraId="21EE4DBB" w14:textId="236973F4" w:rsidR="003F62A6" w:rsidRPr="003D3A2E" w:rsidRDefault="003F62A6"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doprowadził do wypowiedzenia albo odstąpienia od Umowy w sprawie Zamówienia wykonywanego na rzecz Zamawiającego</w:t>
            </w:r>
            <w:r w:rsidR="00187B0B" w:rsidRPr="003D3A2E">
              <w:rPr>
                <w:rFonts w:asciiTheme="minorHAnsi" w:eastAsiaTheme="minorHAnsi" w:hAnsiTheme="minorHAnsi" w:cstheme="minorHAnsi"/>
                <w:sz w:val="20"/>
                <w:szCs w:val="20"/>
              </w:rPr>
              <w:t xml:space="preserve"> z przyczyn leżących po stronie Wykonawcy</w:t>
            </w:r>
            <w:r w:rsidRPr="003D3A2E">
              <w:rPr>
                <w:rFonts w:asciiTheme="minorHAnsi" w:eastAsiaTheme="minorHAnsi" w:hAnsiTheme="minorHAnsi" w:cstheme="minorHAnsi"/>
                <w:sz w:val="20"/>
                <w:szCs w:val="20"/>
              </w:rPr>
              <w:t>;</w:t>
            </w:r>
          </w:p>
        </w:tc>
        <w:tc>
          <w:tcPr>
            <w:tcW w:w="2584" w:type="dxa"/>
            <w:shd w:val="clear" w:color="auto" w:fill="auto"/>
            <w:vAlign w:val="center"/>
          </w:tcPr>
          <w:p w14:paraId="0A253443"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51775BF2" w14:textId="77777777" w:rsidTr="00DC6C00">
        <w:trPr>
          <w:trHeight w:val="386"/>
        </w:trPr>
        <w:tc>
          <w:tcPr>
            <w:tcW w:w="6478" w:type="dxa"/>
            <w:shd w:val="clear" w:color="auto" w:fill="auto"/>
            <w:vAlign w:val="center"/>
          </w:tcPr>
          <w:p w14:paraId="0AC39B5F" w14:textId="77777777" w:rsidR="003F62A6" w:rsidRPr="003D3A2E" w:rsidRDefault="003F62A6"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081BD076" w14:textId="77777777" w:rsidTr="00DC6C00">
        <w:trPr>
          <w:trHeight w:val="386"/>
        </w:trPr>
        <w:tc>
          <w:tcPr>
            <w:tcW w:w="6478" w:type="dxa"/>
            <w:shd w:val="clear" w:color="auto" w:fill="auto"/>
            <w:vAlign w:val="center"/>
          </w:tcPr>
          <w:p w14:paraId="6B0F25DB" w14:textId="244C68F4" w:rsidR="003F62A6" w:rsidRPr="003D3A2E" w:rsidRDefault="00DD3353"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 xml:space="preserve">w ciągu ostatnich 3 lat przed upływem terminu składania Ofert w sposób inny niż wskazany w </w:t>
            </w:r>
            <w:r w:rsidR="00942D67" w:rsidRPr="003D3A2E">
              <w:rPr>
                <w:rFonts w:asciiTheme="minorHAnsi" w:eastAsiaTheme="minorHAnsi" w:hAnsiTheme="minorHAnsi" w:cstheme="minorHAnsi"/>
                <w:sz w:val="20"/>
                <w:szCs w:val="20"/>
              </w:rPr>
              <w:t>pkt</w:t>
            </w:r>
            <w:r w:rsidR="003F62A6" w:rsidRPr="003D3A2E">
              <w:rPr>
                <w:rFonts w:asciiTheme="minorHAnsi" w:eastAsiaTheme="minorHAnsi" w:hAnsiTheme="minorHAnsi" w:cstheme="minorHAnsi"/>
                <w:sz w:val="20"/>
                <w:szCs w:val="20"/>
              </w:rPr>
              <w: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31A8C920" w14:textId="77777777" w:rsidTr="00DC6C00">
        <w:trPr>
          <w:trHeight w:val="386"/>
        </w:trPr>
        <w:tc>
          <w:tcPr>
            <w:tcW w:w="6478" w:type="dxa"/>
            <w:shd w:val="clear" w:color="auto" w:fill="auto"/>
            <w:vAlign w:val="center"/>
          </w:tcPr>
          <w:p w14:paraId="2E18ED19" w14:textId="08768CA2" w:rsidR="003F62A6" w:rsidRPr="003D3A2E" w:rsidRDefault="00DD3353"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 xml:space="preserve">Wykonawca </w:t>
            </w:r>
            <w:r w:rsidR="003F62A6" w:rsidRPr="003D3A2E">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75DF005D" w14:textId="77777777" w:rsidTr="00DC6C00">
        <w:trPr>
          <w:trHeight w:val="386"/>
        </w:trPr>
        <w:tc>
          <w:tcPr>
            <w:tcW w:w="6478" w:type="dxa"/>
            <w:shd w:val="clear" w:color="auto" w:fill="auto"/>
            <w:vAlign w:val="center"/>
          </w:tcPr>
          <w:p w14:paraId="3338ACB7" w14:textId="45338CC8" w:rsidR="003F62A6" w:rsidRPr="003D3A2E" w:rsidRDefault="00DD3353"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O</w:t>
            </w:r>
            <w:r w:rsidR="003F62A6" w:rsidRPr="003D3A2E">
              <w:rPr>
                <w:rFonts w:asciiTheme="minorHAnsi" w:eastAsiaTheme="minorHAnsi" w:hAnsiTheme="minorHAnsi" w:cstheme="minorHAnsi"/>
                <w:sz w:val="20"/>
                <w:szCs w:val="20"/>
              </w:rPr>
              <w:t>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74398F3" w14:textId="77777777" w:rsidTr="00DC6C00">
        <w:trPr>
          <w:trHeight w:val="386"/>
        </w:trPr>
        <w:tc>
          <w:tcPr>
            <w:tcW w:w="6478" w:type="dxa"/>
            <w:shd w:val="clear" w:color="auto" w:fill="auto"/>
            <w:vAlign w:val="center"/>
          </w:tcPr>
          <w:p w14:paraId="071DE281" w14:textId="77777777" w:rsidR="003F62A6" w:rsidRPr="003D3A2E" w:rsidRDefault="003F62A6"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AC5D822" w14:textId="77777777" w:rsidTr="00DC6C00">
        <w:trPr>
          <w:trHeight w:val="386"/>
        </w:trPr>
        <w:tc>
          <w:tcPr>
            <w:tcW w:w="6478" w:type="dxa"/>
            <w:shd w:val="clear" w:color="auto" w:fill="auto"/>
            <w:vAlign w:val="center"/>
          </w:tcPr>
          <w:p w14:paraId="674F6A5B" w14:textId="77777777" w:rsidR="003F62A6" w:rsidRPr="003D3A2E" w:rsidRDefault="003F62A6" w:rsidP="003D3A2E">
            <w:pPr>
              <w:pStyle w:val="Akapitzlist"/>
              <w:spacing w:after="0"/>
              <w:ind w:left="457"/>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6CB01B38" w14:textId="77777777" w:rsidR="003F62A6" w:rsidRPr="003D3A2E" w:rsidRDefault="003F62A6" w:rsidP="003D3A2E">
            <w:pPr>
              <w:spacing w:before="0" w:line="276" w:lineRule="auto"/>
              <w:jc w:val="center"/>
              <w:rPr>
                <w:rFonts w:asciiTheme="minorHAnsi" w:hAnsiTheme="minorHAnsi" w:cstheme="minorHAnsi"/>
                <w:sz w:val="20"/>
                <w:szCs w:val="20"/>
              </w:rPr>
            </w:pPr>
          </w:p>
          <w:p w14:paraId="3B111E5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t>…</w:t>
            </w:r>
          </w:p>
        </w:tc>
      </w:tr>
      <w:tr w:rsidR="003F62A6" w:rsidRPr="003D3A2E" w14:paraId="322E6535" w14:textId="77777777" w:rsidTr="00DC6C00">
        <w:trPr>
          <w:trHeight w:val="386"/>
        </w:trPr>
        <w:tc>
          <w:tcPr>
            <w:tcW w:w="6478" w:type="dxa"/>
            <w:shd w:val="clear" w:color="auto" w:fill="auto"/>
            <w:vAlign w:val="center"/>
          </w:tcPr>
          <w:p w14:paraId="330152BD" w14:textId="325B8FC0" w:rsidR="003F62A6" w:rsidRPr="003D3A2E" w:rsidRDefault="003F62A6"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46548903" w14:textId="77777777" w:rsidTr="00DC6C00">
        <w:trPr>
          <w:trHeight w:val="386"/>
        </w:trPr>
        <w:tc>
          <w:tcPr>
            <w:tcW w:w="6478" w:type="dxa"/>
            <w:shd w:val="clear" w:color="auto" w:fill="auto"/>
            <w:vAlign w:val="center"/>
          </w:tcPr>
          <w:p w14:paraId="38ED72A7" w14:textId="77777777" w:rsidR="003F62A6" w:rsidRPr="003D3A2E" w:rsidRDefault="003F62A6"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149B887F" w14:textId="77777777" w:rsidTr="00DC6C00">
        <w:trPr>
          <w:trHeight w:val="386"/>
        </w:trPr>
        <w:tc>
          <w:tcPr>
            <w:tcW w:w="6478" w:type="dxa"/>
            <w:shd w:val="clear" w:color="auto" w:fill="auto"/>
            <w:vAlign w:val="center"/>
          </w:tcPr>
          <w:p w14:paraId="34191321" w14:textId="77777777" w:rsidR="003F62A6" w:rsidRPr="003D3A2E" w:rsidRDefault="003F62A6"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3F62A6" w:rsidRPr="003D3A2E" w14:paraId="2281E6B3" w14:textId="77777777" w:rsidTr="00DC6C00">
        <w:trPr>
          <w:trHeight w:val="386"/>
        </w:trPr>
        <w:tc>
          <w:tcPr>
            <w:tcW w:w="6478" w:type="dxa"/>
            <w:shd w:val="clear" w:color="auto" w:fill="auto"/>
            <w:vAlign w:val="center"/>
          </w:tcPr>
          <w:p w14:paraId="2DD029E8" w14:textId="77777777" w:rsidR="003F62A6" w:rsidRPr="003D3A2E" w:rsidRDefault="003F62A6" w:rsidP="00E02CB7">
            <w:pPr>
              <w:pStyle w:val="Akapitzlist"/>
              <w:numPr>
                <w:ilvl w:val="0"/>
                <w:numId w:val="55"/>
              </w:numPr>
              <w:spacing w:after="0"/>
              <w:ind w:left="457"/>
              <w:jc w:val="both"/>
              <w:rPr>
                <w:rFonts w:asciiTheme="minorHAnsi" w:eastAsiaTheme="minorHAnsi" w:hAnsiTheme="minorHAnsi" w:cstheme="minorHAnsi"/>
                <w:sz w:val="20"/>
                <w:szCs w:val="20"/>
              </w:rPr>
            </w:pPr>
            <w:r w:rsidRPr="003D3A2E">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4AC92AF5" w14:textId="77777777" w:rsidR="003F62A6" w:rsidRPr="003D3A2E" w:rsidRDefault="003F62A6"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tc>
      </w:tr>
      <w:tr w:rsidR="004F11A1" w:rsidRPr="003D3A2E" w14:paraId="7075A5E3" w14:textId="77777777" w:rsidTr="00D52D83">
        <w:trPr>
          <w:trHeight w:val="386"/>
        </w:trPr>
        <w:tc>
          <w:tcPr>
            <w:tcW w:w="6478" w:type="dxa"/>
            <w:shd w:val="clear" w:color="auto" w:fill="auto"/>
          </w:tcPr>
          <w:p w14:paraId="2C722CA0" w14:textId="13FC0940" w:rsidR="004F11A1" w:rsidRPr="005601BB" w:rsidRDefault="004F11A1" w:rsidP="004F11A1">
            <w:pPr>
              <w:pStyle w:val="Akapitzlist"/>
              <w:numPr>
                <w:ilvl w:val="0"/>
                <w:numId w:val="55"/>
              </w:numPr>
              <w:spacing w:after="0"/>
              <w:ind w:left="457"/>
              <w:jc w:val="both"/>
              <w:rPr>
                <w:rFonts w:asciiTheme="minorHAnsi" w:eastAsiaTheme="minorHAnsi" w:hAnsiTheme="minorHAnsi" w:cstheme="minorHAnsi"/>
                <w:sz w:val="20"/>
                <w:szCs w:val="20"/>
              </w:rPr>
            </w:pPr>
            <w:r w:rsidRPr="005601BB">
              <w:rPr>
                <w:rFonts w:asciiTheme="minorHAnsi" w:eastAsiaTheme="minorHAnsi" w:hAnsiTheme="minorHAnsi" w:cstheme="minorHAnsi"/>
                <w:sz w:val="20"/>
                <w:szCs w:val="20"/>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584" w:type="dxa"/>
            <w:shd w:val="clear" w:color="auto" w:fill="auto"/>
            <w:vAlign w:val="center"/>
          </w:tcPr>
          <w:p w14:paraId="3326BEE2" w14:textId="46FB9053" w:rsidR="004F11A1" w:rsidRPr="005601BB" w:rsidRDefault="004F11A1" w:rsidP="004F11A1">
            <w:pPr>
              <w:spacing w:before="0" w:line="276" w:lineRule="auto"/>
              <w:jc w:val="center"/>
              <w:rPr>
                <w:rFonts w:asciiTheme="minorHAnsi" w:hAnsiTheme="minorHAnsi" w:cstheme="minorHAnsi"/>
                <w:sz w:val="20"/>
                <w:szCs w:val="20"/>
              </w:rPr>
            </w:pPr>
            <w:r w:rsidRPr="005601BB">
              <w:rPr>
                <w:rFonts w:asciiTheme="minorHAnsi" w:hAnsiTheme="minorHAnsi" w:cstheme="minorHAnsi"/>
                <w:sz w:val="20"/>
                <w:szCs w:val="20"/>
              </w:rPr>
              <w:fldChar w:fldCharType="begin">
                <w:ffData>
                  <w:name w:val="Wybór1"/>
                  <w:enabled/>
                  <w:calcOnExit w:val="0"/>
                  <w:checkBox>
                    <w:sizeAuto/>
                    <w:default w:val="0"/>
                  </w:checkBox>
                </w:ffData>
              </w:fldChar>
            </w:r>
            <w:r w:rsidRPr="005601BB">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5601BB">
              <w:rPr>
                <w:rFonts w:asciiTheme="minorHAnsi" w:hAnsiTheme="minorHAnsi" w:cstheme="minorHAnsi"/>
                <w:sz w:val="20"/>
                <w:szCs w:val="20"/>
              </w:rPr>
              <w:fldChar w:fldCharType="end"/>
            </w:r>
            <w:r w:rsidRPr="005601BB">
              <w:rPr>
                <w:rFonts w:asciiTheme="minorHAnsi" w:hAnsiTheme="minorHAnsi" w:cstheme="minorHAnsi"/>
                <w:sz w:val="20"/>
                <w:szCs w:val="20"/>
              </w:rPr>
              <w:t xml:space="preserve"> tak / </w:t>
            </w:r>
            <w:r w:rsidRPr="005601BB">
              <w:rPr>
                <w:rFonts w:asciiTheme="minorHAnsi" w:hAnsiTheme="minorHAnsi" w:cstheme="minorHAnsi"/>
                <w:sz w:val="20"/>
                <w:szCs w:val="20"/>
              </w:rPr>
              <w:fldChar w:fldCharType="begin">
                <w:ffData>
                  <w:name w:val="Wybór2"/>
                  <w:enabled/>
                  <w:calcOnExit w:val="0"/>
                  <w:checkBox>
                    <w:sizeAuto/>
                    <w:default w:val="0"/>
                  </w:checkBox>
                </w:ffData>
              </w:fldChar>
            </w:r>
            <w:r w:rsidRPr="005601BB">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5601BB">
              <w:rPr>
                <w:rFonts w:asciiTheme="minorHAnsi" w:hAnsiTheme="minorHAnsi" w:cstheme="minorHAnsi"/>
                <w:sz w:val="20"/>
                <w:szCs w:val="20"/>
              </w:rPr>
              <w:fldChar w:fldCharType="end"/>
            </w:r>
            <w:r w:rsidRPr="005601BB">
              <w:rPr>
                <w:rFonts w:asciiTheme="minorHAnsi" w:hAnsiTheme="minorHAnsi" w:cstheme="minorHAnsi"/>
                <w:sz w:val="20"/>
                <w:szCs w:val="20"/>
              </w:rPr>
              <w:t xml:space="preserve"> nie</w:t>
            </w:r>
          </w:p>
        </w:tc>
      </w:tr>
      <w:tr w:rsidR="00411A03" w:rsidRPr="003D3A2E" w14:paraId="7895BC72" w14:textId="77777777" w:rsidTr="002E6DA6">
        <w:trPr>
          <w:trHeight w:val="386"/>
        </w:trPr>
        <w:tc>
          <w:tcPr>
            <w:tcW w:w="6478" w:type="dxa"/>
            <w:shd w:val="clear" w:color="auto" w:fill="auto"/>
          </w:tcPr>
          <w:p w14:paraId="2B8AAF43" w14:textId="3AC7C876" w:rsidR="00411A03" w:rsidRPr="005601BB" w:rsidRDefault="00411A03" w:rsidP="00411A03">
            <w:pPr>
              <w:pStyle w:val="Akapitzlist"/>
              <w:numPr>
                <w:ilvl w:val="0"/>
                <w:numId w:val="55"/>
              </w:numPr>
              <w:spacing w:after="0"/>
              <w:ind w:left="457"/>
              <w:jc w:val="both"/>
              <w:rPr>
                <w:rFonts w:asciiTheme="minorHAnsi" w:eastAsiaTheme="minorHAnsi" w:hAnsiTheme="minorHAnsi" w:cstheme="minorHAnsi"/>
                <w:sz w:val="20"/>
                <w:szCs w:val="20"/>
              </w:rPr>
            </w:pPr>
            <w:r w:rsidRPr="005601BB">
              <w:rPr>
                <w:rFonts w:asciiTheme="minorHAnsi" w:hAnsiTheme="minorHAnsi" w:cstheme="minorHAnsi"/>
                <w:sz w:val="20"/>
                <w:szCs w:val="20"/>
              </w:rPr>
              <w:t xml:space="preserve">Wykonawca na podstawie </w:t>
            </w:r>
            <w:r w:rsidRPr="005601BB">
              <w:rPr>
                <w:rFonts w:asciiTheme="minorHAnsi" w:eastAsiaTheme="minorHAnsi" w:hAnsiTheme="minorHAnsi" w:cstheme="minorHAnsi"/>
                <w:sz w:val="20"/>
                <w:szCs w:val="20"/>
              </w:rPr>
              <w:t xml:space="preserve">ustawy z dnia 1 marca 2018 r. </w:t>
            </w:r>
            <w:r w:rsidRPr="005601BB">
              <w:rPr>
                <w:rFonts w:asciiTheme="minorHAnsi" w:eastAsiaTheme="minorHAnsi" w:hAnsiTheme="minorHAnsi" w:cstheme="minorHAnsi"/>
                <w:sz w:val="20"/>
                <w:szCs w:val="20"/>
              </w:rPr>
              <w:br/>
              <w:t>o przeciwdziałaniu praniu pieniędzy oraz finansowaniu terroryzmu, jest zobowiązany do zgłaszania informacji o beneficjentach rzeczywistych do Centralnego Rejestru Beneficjentów Rzeczywistych</w:t>
            </w:r>
          </w:p>
        </w:tc>
        <w:tc>
          <w:tcPr>
            <w:tcW w:w="2584" w:type="dxa"/>
            <w:shd w:val="clear" w:color="auto" w:fill="auto"/>
            <w:vAlign w:val="center"/>
          </w:tcPr>
          <w:p w14:paraId="02725E3B" w14:textId="23AD7858" w:rsidR="00411A03" w:rsidRPr="005601BB" w:rsidRDefault="00411A03" w:rsidP="00411A03">
            <w:pPr>
              <w:spacing w:before="0" w:line="276" w:lineRule="auto"/>
              <w:jc w:val="center"/>
              <w:rPr>
                <w:rFonts w:asciiTheme="minorHAnsi" w:hAnsiTheme="minorHAnsi" w:cstheme="minorHAnsi"/>
                <w:sz w:val="20"/>
                <w:szCs w:val="20"/>
              </w:rPr>
            </w:pPr>
            <w:r w:rsidRPr="005601BB">
              <w:rPr>
                <w:rFonts w:asciiTheme="minorHAnsi" w:hAnsiTheme="minorHAnsi" w:cstheme="minorHAnsi"/>
                <w:sz w:val="20"/>
                <w:szCs w:val="20"/>
              </w:rPr>
              <w:fldChar w:fldCharType="begin">
                <w:ffData>
                  <w:name w:val="Wybór1"/>
                  <w:enabled/>
                  <w:calcOnExit w:val="0"/>
                  <w:checkBox>
                    <w:sizeAuto/>
                    <w:default w:val="0"/>
                  </w:checkBox>
                </w:ffData>
              </w:fldChar>
            </w:r>
            <w:r w:rsidRPr="005601BB">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5601BB">
              <w:rPr>
                <w:rFonts w:asciiTheme="minorHAnsi" w:hAnsiTheme="minorHAnsi" w:cstheme="minorHAnsi"/>
                <w:sz w:val="20"/>
                <w:szCs w:val="20"/>
              </w:rPr>
              <w:fldChar w:fldCharType="end"/>
            </w:r>
            <w:r w:rsidRPr="005601BB">
              <w:rPr>
                <w:rFonts w:asciiTheme="minorHAnsi" w:hAnsiTheme="minorHAnsi" w:cstheme="minorHAnsi"/>
                <w:sz w:val="20"/>
                <w:szCs w:val="20"/>
              </w:rPr>
              <w:t xml:space="preserve"> tak / </w:t>
            </w:r>
            <w:r w:rsidRPr="005601BB">
              <w:rPr>
                <w:rFonts w:asciiTheme="minorHAnsi" w:hAnsiTheme="minorHAnsi" w:cstheme="minorHAnsi"/>
                <w:sz w:val="20"/>
                <w:szCs w:val="20"/>
              </w:rPr>
              <w:fldChar w:fldCharType="begin">
                <w:ffData>
                  <w:name w:val="Wybór2"/>
                  <w:enabled/>
                  <w:calcOnExit w:val="0"/>
                  <w:checkBox>
                    <w:sizeAuto/>
                    <w:default w:val="0"/>
                  </w:checkBox>
                </w:ffData>
              </w:fldChar>
            </w:r>
            <w:r w:rsidRPr="005601BB">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5601BB">
              <w:rPr>
                <w:rFonts w:asciiTheme="minorHAnsi" w:hAnsiTheme="minorHAnsi" w:cstheme="minorHAnsi"/>
                <w:sz w:val="20"/>
                <w:szCs w:val="20"/>
              </w:rPr>
              <w:fldChar w:fldCharType="end"/>
            </w:r>
            <w:r w:rsidRPr="005601BB">
              <w:rPr>
                <w:rFonts w:asciiTheme="minorHAnsi" w:hAnsiTheme="minorHAnsi" w:cstheme="minorHAnsi"/>
                <w:sz w:val="20"/>
                <w:szCs w:val="20"/>
              </w:rPr>
              <w:t xml:space="preserve"> nie</w:t>
            </w:r>
          </w:p>
        </w:tc>
      </w:tr>
      <w:tr w:rsidR="00411A03" w:rsidRPr="003D3A2E" w14:paraId="2E3D5606" w14:textId="77777777" w:rsidTr="002E6DA6">
        <w:trPr>
          <w:trHeight w:val="386"/>
        </w:trPr>
        <w:tc>
          <w:tcPr>
            <w:tcW w:w="6478" w:type="dxa"/>
            <w:shd w:val="clear" w:color="auto" w:fill="auto"/>
          </w:tcPr>
          <w:p w14:paraId="22FD2327" w14:textId="59B16FE9" w:rsidR="00411A03" w:rsidRPr="005601BB" w:rsidRDefault="00411A03" w:rsidP="00D52D83">
            <w:pPr>
              <w:pStyle w:val="Akapitzlist"/>
              <w:spacing w:after="0"/>
              <w:ind w:left="457"/>
              <w:jc w:val="both"/>
              <w:rPr>
                <w:rFonts w:asciiTheme="minorHAnsi" w:eastAsiaTheme="minorHAnsi" w:hAnsiTheme="minorHAnsi" w:cstheme="minorHAnsi"/>
                <w:sz w:val="20"/>
                <w:szCs w:val="20"/>
              </w:rPr>
            </w:pPr>
            <w:r w:rsidRPr="005601BB">
              <w:rPr>
                <w:rFonts w:asciiTheme="minorHAnsi" w:hAnsiTheme="minorHAnsi" w:cstheme="minorHAnsi"/>
                <w:sz w:val="20"/>
                <w:szCs w:val="20"/>
              </w:rPr>
              <w:t>Jeżeli „nie” Wykonawca wskazuje podstawę prawną braku ww. obowiązku ……………</w:t>
            </w:r>
          </w:p>
        </w:tc>
        <w:tc>
          <w:tcPr>
            <w:tcW w:w="2584" w:type="dxa"/>
            <w:shd w:val="clear" w:color="auto" w:fill="auto"/>
            <w:vAlign w:val="center"/>
          </w:tcPr>
          <w:p w14:paraId="643A5E37" w14:textId="77777777" w:rsidR="00411A03" w:rsidRPr="005601BB" w:rsidRDefault="00411A03" w:rsidP="00411A03">
            <w:pPr>
              <w:spacing w:before="0" w:line="276" w:lineRule="auto"/>
              <w:jc w:val="center"/>
              <w:rPr>
                <w:rFonts w:asciiTheme="minorHAnsi" w:hAnsiTheme="minorHAnsi" w:cstheme="minorHAnsi"/>
                <w:sz w:val="20"/>
                <w:szCs w:val="20"/>
              </w:rPr>
            </w:pPr>
          </w:p>
        </w:tc>
      </w:tr>
      <w:tr w:rsidR="00411A03" w:rsidRPr="003D3A2E" w14:paraId="66009E3E" w14:textId="77777777" w:rsidTr="00D52D83">
        <w:trPr>
          <w:trHeight w:val="386"/>
        </w:trPr>
        <w:tc>
          <w:tcPr>
            <w:tcW w:w="6478" w:type="dxa"/>
            <w:shd w:val="clear" w:color="auto" w:fill="auto"/>
          </w:tcPr>
          <w:p w14:paraId="3BD3882A" w14:textId="3BDCA335" w:rsidR="00411A03" w:rsidRPr="005601BB" w:rsidRDefault="00411A03" w:rsidP="00411A03">
            <w:pPr>
              <w:pStyle w:val="Akapitzlist"/>
              <w:numPr>
                <w:ilvl w:val="0"/>
                <w:numId w:val="55"/>
              </w:numPr>
              <w:spacing w:after="0"/>
              <w:ind w:left="457"/>
              <w:jc w:val="both"/>
              <w:rPr>
                <w:rFonts w:asciiTheme="minorHAnsi" w:eastAsiaTheme="minorHAnsi" w:hAnsiTheme="minorHAnsi" w:cstheme="minorHAnsi"/>
                <w:sz w:val="20"/>
                <w:szCs w:val="20"/>
              </w:rPr>
            </w:pPr>
            <w:r w:rsidRPr="005601BB">
              <w:rPr>
                <w:rFonts w:asciiTheme="minorHAnsi" w:eastAsiaTheme="minorHAnsi" w:hAnsiTheme="minorHAnsi" w:cstheme="minorHAnsi"/>
                <w:sz w:val="20"/>
                <w:szCs w:val="20"/>
              </w:rPr>
              <w:t xml:space="preserve">Wykonawca w rozumieniu art. 3 ust. 1 pkt 37 ustawy z 29 września 1994 r. o rachunkowości jest jednostką zależną, nad którą kontrolę sprawuje jednostka dominująca ……………………………………………………………………….… </w:t>
            </w:r>
            <w:r w:rsidRPr="005601BB">
              <w:rPr>
                <w:rFonts w:asciiTheme="minorHAnsi" w:eastAsiaTheme="minorHAnsi" w:hAnsiTheme="minorHAnsi" w:cstheme="minorHAnsi"/>
                <w:sz w:val="16"/>
                <w:szCs w:val="20"/>
              </w:rPr>
              <w:t>(wskazać jednostkę dominującą jeżeli istnieje)</w:t>
            </w:r>
          </w:p>
        </w:tc>
        <w:tc>
          <w:tcPr>
            <w:tcW w:w="2584" w:type="dxa"/>
            <w:shd w:val="clear" w:color="auto" w:fill="auto"/>
            <w:vAlign w:val="center"/>
          </w:tcPr>
          <w:p w14:paraId="3D1B93C4" w14:textId="1A6E070A" w:rsidR="00411A03" w:rsidRPr="005601BB" w:rsidRDefault="00411A03" w:rsidP="00411A03">
            <w:pPr>
              <w:spacing w:before="0" w:line="276" w:lineRule="auto"/>
              <w:jc w:val="center"/>
              <w:rPr>
                <w:rFonts w:asciiTheme="minorHAnsi" w:hAnsiTheme="minorHAnsi" w:cstheme="minorHAnsi"/>
                <w:sz w:val="20"/>
                <w:szCs w:val="20"/>
              </w:rPr>
            </w:pPr>
            <w:r w:rsidRPr="005601BB">
              <w:rPr>
                <w:rFonts w:asciiTheme="minorHAnsi" w:hAnsiTheme="minorHAnsi" w:cstheme="minorHAnsi"/>
                <w:sz w:val="20"/>
                <w:szCs w:val="20"/>
              </w:rPr>
              <w:fldChar w:fldCharType="begin">
                <w:ffData>
                  <w:name w:val="Wybór1"/>
                  <w:enabled/>
                  <w:calcOnExit w:val="0"/>
                  <w:checkBox>
                    <w:sizeAuto/>
                    <w:default w:val="0"/>
                  </w:checkBox>
                </w:ffData>
              </w:fldChar>
            </w:r>
            <w:r w:rsidRPr="005601BB">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5601BB">
              <w:rPr>
                <w:rFonts w:asciiTheme="minorHAnsi" w:hAnsiTheme="minorHAnsi" w:cstheme="minorHAnsi"/>
                <w:sz w:val="20"/>
                <w:szCs w:val="20"/>
              </w:rPr>
              <w:fldChar w:fldCharType="end"/>
            </w:r>
            <w:r w:rsidRPr="005601BB">
              <w:rPr>
                <w:rFonts w:asciiTheme="minorHAnsi" w:hAnsiTheme="minorHAnsi" w:cstheme="minorHAnsi"/>
                <w:sz w:val="20"/>
                <w:szCs w:val="20"/>
              </w:rPr>
              <w:t xml:space="preserve"> tak / </w:t>
            </w:r>
            <w:r w:rsidRPr="005601BB">
              <w:rPr>
                <w:rFonts w:asciiTheme="minorHAnsi" w:hAnsiTheme="minorHAnsi" w:cstheme="minorHAnsi"/>
                <w:sz w:val="20"/>
                <w:szCs w:val="20"/>
              </w:rPr>
              <w:fldChar w:fldCharType="begin">
                <w:ffData>
                  <w:name w:val="Wybór2"/>
                  <w:enabled/>
                  <w:calcOnExit w:val="0"/>
                  <w:checkBox>
                    <w:sizeAuto/>
                    <w:default w:val="0"/>
                  </w:checkBox>
                </w:ffData>
              </w:fldChar>
            </w:r>
            <w:r w:rsidRPr="005601BB">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5601BB">
              <w:rPr>
                <w:rFonts w:asciiTheme="minorHAnsi" w:hAnsiTheme="minorHAnsi" w:cstheme="minorHAnsi"/>
                <w:sz w:val="20"/>
                <w:szCs w:val="20"/>
              </w:rPr>
              <w:fldChar w:fldCharType="end"/>
            </w:r>
            <w:r w:rsidRPr="005601BB">
              <w:rPr>
                <w:rFonts w:asciiTheme="minorHAnsi" w:hAnsiTheme="minorHAnsi" w:cstheme="minorHAnsi"/>
                <w:sz w:val="20"/>
                <w:szCs w:val="20"/>
              </w:rPr>
              <w:t xml:space="preserve"> nie</w:t>
            </w:r>
          </w:p>
        </w:tc>
      </w:tr>
      <w:tr w:rsidR="00411A03" w:rsidRPr="003D3A2E" w14:paraId="5B21D87D" w14:textId="77777777" w:rsidTr="00DC6C00">
        <w:tc>
          <w:tcPr>
            <w:tcW w:w="9062" w:type="dxa"/>
            <w:gridSpan w:val="2"/>
            <w:shd w:val="clear" w:color="auto" w:fill="EEECE1" w:themeFill="background2"/>
            <w:vAlign w:val="center"/>
          </w:tcPr>
          <w:p w14:paraId="3E519730" w14:textId="77777777" w:rsidR="00411A03" w:rsidRPr="003D3A2E" w:rsidRDefault="00411A03" w:rsidP="00411A03">
            <w:pPr>
              <w:pStyle w:val="Akapitzlist"/>
              <w:numPr>
                <w:ilvl w:val="0"/>
                <w:numId w:val="54"/>
              </w:numPr>
              <w:spacing w:after="0"/>
              <w:ind w:left="426" w:hanging="284"/>
              <w:jc w:val="both"/>
              <w:rPr>
                <w:rFonts w:asciiTheme="minorHAnsi" w:hAnsiTheme="minorHAnsi" w:cstheme="minorHAnsi"/>
                <w:b/>
                <w:iCs/>
                <w:sz w:val="20"/>
                <w:szCs w:val="20"/>
              </w:rPr>
            </w:pPr>
            <w:r w:rsidRPr="003D3A2E">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3A2E" w14:paraId="032D2ECD" w14:textId="77777777" w:rsidTr="00DC6C00">
        <w:tc>
          <w:tcPr>
            <w:tcW w:w="9062" w:type="dxa"/>
            <w:gridSpan w:val="2"/>
            <w:vAlign w:val="center"/>
          </w:tcPr>
          <w:p w14:paraId="727B670C" w14:textId="2BCDE8AF" w:rsidR="00D81344" w:rsidRPr="007D627E" w:rsidRDefault="00D81344" w:rsidP="003D3A2E">
            <w:pPr>
              <w:pStyle w:val="Akapitzlist"/>
              <w:numPr>
                <w:ilvl w:val="3"/>
                <w:numId w:val="25"/>
              </w:numPr>
              <w:spacing w:after="0"/>
              <w:ind w:left="457"/>
              <w:jc w:val="both"/>
              <w:rPr>
                <w:rFonts w:asciiTheme="minorHAnsi" w:hAnsiTheme="minorHAnsi" w:cstheme="minorHAnsi"/>
                <w:b/>
                <w:iCs/>
                <w:sz w:val="20"/>
                <w:szCs w:val="20"/>
              </w:rPr>
            </w:pPr>
            <w:r w:rsidRPr="007D627E">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D81344" w:rsidRPr="003D3A2E" w14:paraId="36215CDB" w14:textId="77777777" w:rsidTr="00DC6C00">
        <w:tc>
          <w:tcPr>
            <w:tcW w:w="6478" w:type="dxa"/>
            <w:vAlign w:val="center"/>
          </w:tcPr>
          <w:p w14:paraId="1E53A781" w14:textId="1425D897" w:rsidR="00D81344" w:rsidRPr="007D627E" w:rsidRDefault="00D81344" w:rsidP="00E02CB7">
            <w:pPr>
              <w:numPr>
                <w:ilvl w:val="0"/>
                <w:numId w:val="60"/>
              </w:numPr>
              <w:spacing w:before="0" w:line="276" w:lineRule="auto"/>
              <w:ind w:left="599" w:hanging="425"/>
              <w:rPr>
                <w:rFonts w:asciiTheme="minorHAnsi" w:eastAsiaTheme="minorHAnsi" w:hAnsiTheme="minorHAnsi" w:cstheme="minorHAnsi"/>
                <w:i/>
                <w:sz w:val="20"/>
                <w:szCs w:val="20"/>
                <w:lang w:eastAsia="en-US"/>
              </w:rPr>
            </w:pPr>
            <w:r w:rsidRPr="007D627E">
              <w:rPr>
                <w:rFonts w:asciiTheme="minorHAnsi" w:eastAsiaTheme="minorHAnsi" w:hAnsiTheme="minorHAnsi" w:cstheme="minorHAnsi"/>
                <w:i/>
                <w:sz w:val="20"/>
                <w:szCs w:val="20"/>
                <w:lang w:eastAsia="en-US"/>
              </w:rPr>
              <w:t xml:space="preserve">wykaz </w:t>
            </w:r>
            <w:r w:rsidR="007D627E" w:rsidRPr="007D627E">
              <w:rPr>
                <w:rFonts w:asciiTheme="minorHAnsi" w:eastAsiaTheme="minorHAnsi" w:hAnsiTheme="minorHAnsi" w:cstheme="minorHAnsi"/>
                <w:i/>
                <w:sz w:val="20"/>
                <w:szCs w:val="20"/>
                <w:lang w:eastAsia="en-US"/>
              </w:rPr>
              <w:t>Dostaw</w:t>
            </w:r>
            <w:r w:rsidRPr="007D627E">
              <w:rPr>
                <w:rFonts w:asciiTheme="minorHAnsi" w:eastAsiaTheme="minorHAnsi" w:hAnsiTheme="minorHAnsi" w:cstheme="minorHAnsi"/>
                <w:i/>
                <w:sz w:val="20"/>
                <w:szCs w:val="20"/>
                <w:lang w:eastAsia="en-US"/>
              </w:rPr>
              <w:t xml:space="preserve"> wykonanych w okresie ostatnich 3 lat przed upływem terminu składania Ofert, z podaniem ich wartości, przedmiotu, dat wykonania i podmiotów, na rzecz których </w:t>
            </w:r>
            <w:r w:rsidR="007D627E" w:rsidRPr="007D627E">
              <w:rPr>
                <w:rFonts w:asciiTheme="minorHAnsi" w:eastAsiaTheme="minorHAnsi" w:hAnsiTheme="minorHAnsi" w:cstheme="minorHAnsi"/>
                <w:i/>
                <w:sz w:val="20"/>
                <w:szCs w:val="20"/>
                <w:lang w:eastAsia="en-US"/>
              </w:rPr>
              <w:t xml:space="preserve">Dostawy </w:t>
            </w:r>
            <w:r w:rsidRPr="007D627E">
              <w:rPr>
                <w:rFonts w:asciiTheme="minorHAnsi" w:eastAsiaTheme="minorHAnsi" w:hAnsiTheme="minorHAnsi" w:cstheme="minorHAnsi"/>
                <w:i/>
                <w:sz w:val="20"/>
                <w:szCs w:val="20"/>
                <w:lang w:eastAsia="en-US"/>
              </w:rPr>
              <w:t>zostały wykonane;</w:t>
            </w:r>
          </w:p>
        </w:tc>
        <w:tc>
          <w:tcPr>
            <w:tcW w:w="2584" w:type="dxa"/>
            <w:vAlign w:val="center"/>
          </w:tcPr>
          <w:p w14:paraId="72295150" w14:textId="77777777" w:rsidR="00D81344" w:rsidRPr="007D627E" w:rsidRDefault="00D81344" w:rsidP="003D3A2E">
            <w:pPr>
              <w:spacing w:before="0" w:line="276" w:lineRule="auto"/>
              <w:jc w:val="center"/>
              <w:rPr>
                <w:rFonts w:asciiTheme="minorHAnsi" w:hAnsiTheme="minorHAnsi" w:cstheme="minorHAnsi"/>
                <w:sz w:val="20"/>
                <w:szCs w:val="20"/>
              </w:rPr>
            </w:pPr>
            <w:r w:rsidRPr="007D627E">
              <w:rPr>
                <w:rFonts w:asciiTheme="minorHAnsi" w:hAnsiTheme="minorHAnsi" w:cstheme="minorHAnsi"/>
                <w:sz w:val="20"/>
                <w:szCs w:val="20"/>
              </w:rPr>
              <w:fldChar w:fldCharType="begin">
                <w:ffData>
                  <w:name w:val="Wybór1"/>
                  <w:enabled/>
                  <w:calcOnExit w:val="0"/>
                  <w:checkBox>
                    <w:sizeAuto/>
                    <w:default w:val="0"/>
                  </w:checkBox>
                </w:ffData>
              </w:fldChar>
            </w:r>
            <w:r w:rsidRPr="007D627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7D627E">
              <w:rPr>
                <w:rFonts w:asciiTheme="minorHAnsi" w:hAnsiTheme="minorHAnsi" w:cstheme="minorHAnsi"/>
                <w:sz w:val="20"/>
                <w:szCs w:val="20"/>
              </w:rPr>
              <w:fldChar w:fldCharType="end"/>
            </w:r>
            <w:r w:rsidRPr="007D627E">
              <w:rPr>
                <w:rFonts w:asciiTheme="minorHAnsi" w:hAnsiTheme="minorHAnsi" w:cstheme="minorHAnsi"/>
                <w:sz w:val="20"/>
                <w:szCs w:val="20"/>
              </w:rPr>
              <w:t xml:space="preserve"> tak / </w:t>
            </w:r>
            <w:r w:rsidRPr="007D627E">
              <w:rPr>
                <w:rFonts w:asciiTheme="minorHAnsi" w:hAnsiTheme="minorHAnsi" w:cstheme="minorHAnsi"/>
                <w:sz w:val="20"/>
                <w:szCs w:val="20"/>
              </w:rPr>
              <w:fldChar w:fldCharType="begin">
                <w:ffData>
                  <w:name w:val="Wybór2"/>
                  <w:enabled/>
                  <w:calcOnExit w:val="0"/>
                  <w:checkBox>
                    <w:sizeAuto/>
                    <w:default w:val="0"/>
                  </w:checkBox>
                </w:ffData>
              </w:fldChar>
            </w:r>
            <w:r w:rsidRPr="007D627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7D627E">
              <w:rPr>
                <w:rFonts w:asciiTheme="minorHAnsi" w:hAnsiTheme="minorHAnsi" w:cstheme="minorHAnsi"/>
                <w:sz w:val="20"/>
                <w:szCs w:val="20"/>
              </w:rPr>
              <w:fldChar w:fldCharType="end"/>
            </w:r>
            <w:r w:rsidRPr="007D627E">
              <w:rPr>
                <w:rFonts w:asciiTheme="minorHAnsi" w:hAnsiTheme="minorHAnsi" w:cstheme="minorHAnsi"/>
                <w:sz w:val="20"/>
                <w:szCs w:val="20"/>
              </w:rPr>
              <w:t xml:space="preserve"> nie</w:t>
            </w:r>
          </w:p>
        </w:tc>
      </w:tr>
      <w:tr w:rsidR="00D81344" w:rsidRPr="003D3A2E" w14:paraId="6B66D52A" w14:textId="77777777" w:rsidTr="00DC6C00">
        <w:trPr>
          <w:trHeight w:val="397"/>
        </w:trPr>
        <w:tc>
          <w:tcPr>
            <w:tcW w:w="6478" w:type="dxa"/>
            <w:vAlign w:val="center"/>
          </w:tcPr>
          <w:p w14:paraId="38F3FB86" w14:textId="37658E17" w:rsidR="00D81344" w:rsidRPr="007D627E" w:rsidRDefault="00D81344" w:rsidP="00E02CB7">
            <w:pPr>
              <w:pStyle w:val="Akapitzlist"/>
              <w:numPr>
                <w:ilvl w:val="0"/>
                <w:numId w:val="60"/>
              </w:numPr>
              <w:spacing w:after="0"/>
              <w:ind w:left="599" w:hanging="425"/>
              <w:jc w:val="both"/>
              <w:rPr>
                <w:rFonts w:asciiTheme="minorHAnsi" w:eastAsiaTheme="minorHAnsi" w:hAnsiTheme="minorHAnsi" w:cstheme="minorHAnsi"/>
                <w:i/>
                <w:sz w:val="20"/>
                <w:szCs w:val="20"/>
              </w:rPr>
            </w:pPr>
            <w:r w:rsidRPr="007D627E">
              <w:rPr>
                <w:rFonts w:asciiTheme="minorHAnsi" w:eastAsiaTheme="minorHAnsi" w:hAnsiTheme="minorHAnsi" w:cstheme="minorHAnsi"/>
                <w:i/>
                <w:sz w:val="20"/>
                <w:szCs w:val="20"/>
              </w:rPr>
              <w:t xml:space="preserve">dokumenty potwierdzające należyte wykonanie </w:t>
            </w:r>
            <w:r w:rsidR="007D627E" w:rsidRPr="007D627E">
              <w:rPr>
                <w:rFonts w:asciiTheme="minorHAnsi" w:eastAsiaTheme="minorHAnsi" w:hAnsiTheme="minorHAnsi" w:cstheme="minorHAnsi"/>
                <w:i/>
                <w:sz w:val="20"/>
                <w:szCs w:val="20"/>
              </w:rPr>
              <w:t>Dostaw</w:t>
            </w:r>
          </w:p>
        </w:tc>
        <w:tc>
          <w:tcPr>
            <w:tcW w:w="2584" w:type="dxa"/>
            <w:vAlign w:val="center"/>
          </w:tcPr>
          <w:p w14:paraId="77895AA1" w14:textId="77777777" w:rsidR="00D81344" w:rsidRPr="007D627E" w:rsidRDefault="00D81344" w:rsidP="003D3A2E">
            <w:pPr>
              <w:spacing w:before="0" w:line="276" w:lineRule="auto"/>
              <w:jc w:val="center"/>
              <w:rPr>
                <w:rFonts w:asciiTheme="minorHAnsi" w:hAnsiTheme="minorHAnsi" w:cstheme="minorHAnsi"/>
                <w:sz w:val="20"/>
                <w:szCs w:val="20"/>
              </w:rPr>
            </w:pPr>
            <w:r w:rsidRPr="007D627E">
              <w:rPr>
                <w:rFonts w:asciiTheme="minorHAnsi" w:hAnsiTheme="minorHAnsi" w:cstheme="minorHAnsi"/>
                <w:sz w:val="20"/>
                <w:szCs w:val="20"/>
              </w:rPr>
              <w:fldChar w:fldCharType="begin">
                <w:ffData>
                  <w:name w:val="Wybór1"/>
                  <w:enabled/>
                  <w:calcOnExit w:val="0"/>
                  <w:checkBox>
                    <w:sizeAuto/>
                    <w:default w:val="0"/>
                  </w:checkBox>
                </w:ffData>
              </w:fldChar>
            </w:r>
            <w:r w:rsidRPr="007D627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7D627E">
              <w:rPr>
                <w:rFonts w:asciiTheme="minorHAnsi" w:hAnsiTheme="minorHAnsi" w:cstheme="minorHAnsi"/>
                <w:sz w:val="20"/>
                <w:szCs w:val="20"/>
              </w:rPr>
              <w:fldChar w:fldCharType="end"/>
            </w:r>
            <w:r w:rsidRPr="007D627E">
              <w:rPr>
                <w:rFonts w:asciiTheme="minorHAnsi" w:hAnsiTheme="minorHAnsi" w:cstheme="minorHAnsi"/>
                <w:sz w:val="20"/>
                <w:szCs w:val="20"/>
              </w:rPr>
              <w:t xml:space="preserve"> tak / </w:t>
            </w:r>
            <w:r w:rsidRPr="007D627E">
              <w:rPr>
                <w:rFonts w:asciiTheme="minorHAnsi" w:hAnsiTheme="minorHAnsi" w:cstheme="minorHAnsi"/>
                <w:sz w:val="20"/>
                <w:szCs w:val="20"/>
              </w:rPr>
              <w:fldChar w:fldCharType="begin">
                <w:ffData>
                  <w:name w:val="Wybór2"/>
                  <w:enabled/>
                  <w:calcOnExit w:val="0"/>
                  <w:checkBox>
                    <w:sizeAuto/>
                    <w:default w:val="0"/>
                  </w:checkBox>
                </w:ffData>
              </w:fldChar>
            </w:r>
            <w:r w:rsidRPr="007D627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7D627E">
              <w:rPr>
                <w:rFonts w:asciiTheme="minorHAnsi" w:hAnsiTheme="minorHAnsi" w:cstheme="minorHAnsi"/>
                <w:sz w:val="20"/>
                <w:szCs w:val="20"/>
              </w:rPr>
              <w:fldChar w:fldCharType="end"/>
            </w:r>
            <w:r w:rsidRPr="007D627E">
              <w:rPr>
                <w:rFonts w:asciiTheme="minorHAnsi" w:hAnsiTheme="minorHAnsi" w:cstheme="minorHAnsi"/>
                <w:sz w:val="20"/>
                <w:szCs w:val="20"/>
              </w:rPr>
              <w:t xml:space="preserve"> nie</w:t>
            </w:r>
          </w:p>
        </w:tc>
      </w:tr>
      <w:tr w:rsidR="00D81344" w:rsidRPr="003D3A2E" w14:paraId="10F035A8" w14:textId="77777777" w:rsidTr="00DC6C00">
        <w:tc>
          <w:tcPr>
            <w:tcW w:w="6478" w:type="dxa"/>
            <w:vAlign w:val="center"/>
          </w:tcPr>
          <w:p w14:paraId="1B3351B1" w14:textId="1918FC25" w:rsidR="00D81344" w:rsidRPr="007D627E" w:rsidRDefault="008755BD" w:rsidP="00E02CB7">
            <w:pPr>
              <w:pStyle w:val="Akapitzlist"/>
              <w:numPr>
                <w:ilvl w:val="0"/>
                <w:numId w:val="60"/>
              </w:numPr>
              <w:spacing w:after="0"/>
              <w:ind w:left="599" w:hanging="425"/>
              <w:jc w:val="both"/>
              <w:rPr>
                <w:rFonts w:asciiTheme="minorHAnsi" w:eastAsiaTheme="minorHAnsi" w:hAnsiTheme="minorHAnsi" w:cstheme="minorHAnsi"/>
                <w:i/>
                <w:sz w:val="20"/>
                <w:szCs w:val="20"/>
              </w:rPr>
            </w:pPr>
            <w:r w:rsidRPr="007D627E">
              <w:rPr>
                <w:rFonts w:eastAsiaTheme="minorHAnsi" w:cs="Calibri"/>
                <w:i/>
                <w:color w:val="000000" w:themeColor="text1"/>
                <w:sz w:val="20"/>
                <w:szCs w:val="20"/>
              </w:rPr>
              <w:t xml:space="preserve">aktualny statusu partnera </w:t>
            </w:r>
            <w:r w:rsidRPr="007D627E">
              <w:rPr>
                <w:rFonts w:asciiTheme="minorHAnsi" w:hAnsiTheme="minorHAnsi" w:cstheme="minorHAnsi"/>
                <w:bCs/>
                <w:i/>
                <w:color w:val="000000" w:themeColor="text1"/>
                <w:sz w:val="20"/>
                <w:szCs w:val="20"/>
              </w:rPr>
              <w:t>firmy CISCO na poziomie minimum</w:t>
            </w:r>
            <w:r w:rsidRPr="007D627E">
              <w:rPr>
                <w:rFonts w:asciiTheme="minorHAnsi" w:hAnsiTheme="minorHAnsi" w:cstheme="minorHAnsi"/>
                <w:i/>
                <w:color w:val="000000" w:themeColor="text1"/>
                <w:sz w:val="20"/>
                <w:szCs w:val="20"/>
              </w:rPr>
              <w:t xml:space="preserve">   GOLD</w:t>
            </w:r>
          </w:p>
        </w:tc>
        <w:tc>
          <w:tcPr>
            <w:tcW w:w="2584" w:type="dxa"/>
            <w:vAlign w:val="center"/>
          </w:tcPr>
          <w:p w14:paraId="7CBD9AFF" w14:textId="77777777" w:rsidR="00D81344" w:rsidRPr="007D627E" w:rsidRDefault="00D81344" w:rsidP="003D3A2E">
            <w:pPr>
              <w:spacing w:before="0" w:line="276" w:lineRule="auto"/>
              <w:jc w:val="center"/>
              <w:rPr>
                <w:rFonts w:asciiTheme="minorHAnsi" w:hAnsiTheme="minorHAnsi" w:cstheme="minorHAnsi"/>
                <w:sz w:val="20"/>
                <w:szCs w:val="20"/>
              </w:rPr>
            </w:pPr>
            <w:r w:rsidRPr="007D627E">
              <w:rPr>
                <w:rFonts w:asciiTheme="minorHAnsi" w:hAnsiTheme="minorHAnsi" w:cstheme="minorHAnsi"/>
                <w:sz w:val="20"/>
                <w:szCs w:val="20"/>
              </w:rPr>
              <w:fldChar w:fldCharType="begin">
                <w:ffData>
                  <w:name w:val="Wybór1"/>
                  <w:enabled/>
                  <w:calcOnExit w:val="0"/>
                  <w:checkBox>
                    <w:sizeAuto/>
                    <w:default w:val="0"/>
                  </w:checkBox>
                </w:ffData>
              </w:fldChar>
            </w:r>
            <w:r w:rsidRPr="007D627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7D627E">
              <w:rPr>
                <w:rFonts w:asciiTheme="minorHAnsi" w:hAnsiTheme="minorHAnsi" w:cstheme="minorHAnsi"/>
                <w:sz w:val="20"/>
                <w:szCs w:val="20"/>
              </w:rPr>
              <w:fldChar w:fldCharType="end"/>
            </w:r>
            <w:r w:rsidRPr="007D627E">
              <w:rPr>
                <w:rFonts w:asciiTheme="minorHAnsi" w:hAnsiTheme="minorHAnsi" w:cstheme="minorHAnsi"/>
                <w:sz w:val="20"/>
                <w:szCs w:val="20"/>
              </w:rPr>
              <w:t xml:space="preserve"> tak / </w:t>
            </w:r>
            <w:r w:rsidRPr="007D627E">
              <w:rPr>
                <w:rFonts w:asciiTheme="minorHAnsi" w:hAnsiTheme="minorHAnsi" w:cstheme="minorHAnsi"/>
                <w:sz w:val="20"/>
                <w:szCs w:val="20"/>
              </w:rPr>
              <w:fldChar w:fldCharType="begin">
                <w:ffData>
                  <w:name w:val="Wybór2"/>
                  <w:enabled/>
                  <w:calcOnExit w:val="0"/>
                  <w:checkBox>
                    <w:sizeAuto/>
                    <w:default w:val="0"/>
                  </w:checkBox>
                </w:ffData>
              </w:fldChar>
            </w:r>
            <w:r w:rsidRPr="007D627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7D627E">
              <w:rPr>
                <w:rFonts w:asciiTheme="minorHAnsi" w:hAnsiTheme="minorHAnsi" w:cstheme="minorHAnsi"/>
                <w:sz w:val="20"/>
                <w:szCs w:val="20"/>
              </w:rPr>
              <w:fldChar w:fldCharType="end"/>
            </w:r>
            <w:r w:rsidRPr="007D627E">
              <w:rPr>
                <w:rFonts w:asciiTheme="minorHAnsi" w:hAnsiTheme="minorHAnsi" w:cstheme="minorHAnsi"/>
                <w:sz w:val="20"/>
                <w:szCs w:val="20"/>
              </w:rPr>
              <w:t xml:space="preserve"> nie</w:t>
            </w:r>
          </w:p>
        </w:tc>
      </w:tr>
      <w:tr w:rsidR="00411A03" w:rsidRPr="003D3A2E" w14:paraId="082467C7" w14:textId="77777777" w:rsidTr="00CE28F8">
        <w:tc>
          <w:tcPr>
            <w:tcW w:w="9062" w:type="dxa"/>
            <w:gridSpan w:val="2"/>
            <w:vAlign w:val="center"/>
          </w:tcPr>
          <w:p w14:paraId="77AECE11" w14:textId="1B66BDCD" w:rsidR="00411A03" w:rsidRPr="007D627E" w:rsidRDefault="00411A03" w:rsidP="00D52D83">
            <w:pPr>
              <w:pStyle w:val="Akapitzlist"/>
              <w:numPr>
                <w:ilvl w:val="3"/>
                <w:numId w:val="25"/>
              </w:numPr>
              <w:spacing w:after="0"/>
              <w:ind w:left="457"/>
              <w:jc w:val="both"/>
              <w:rPr>
                <w:rFonts w:asciiTheme="minorHAnsi" w:hAnsiTheme="minorHAnsi" w:cstheme="minorHAnsi"/>
                <w:b/>
                <w:iCs/>
                <w:sz w:val="20"/>
                <w:szCs w:val="20"/>
              </w:rPr>
            </w:pPr>
            <w:r w:rsidRPr="007D627E">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8755BD" w:rsidRPr="003D3A2E" w14:paraId="75BA4A06" w14:textId="77777777" w:rsidTr="00DC6C00">
        <w:tc>
          <w:tcPr>
            <w:tcW w:w="6478" w:type="dxa"/>
            <w:vAlign w:val="center"/>
          </w:tcPr>
          <w:p w14:paraId="740A3607" w14:textId="54769B31" w:rsidR="008755BD" w:rsidRPr="007D627E" w:rsidRDefault="00054B19" w:rsidP="00D52D83">
            <w:pPr>
              <w:numPr>
                <w:ilvl w:val="0"/>
                <w:numId w:val="114"/>
              </w:numPr>
              <w:spacing w:before="0" w:line="276" w:lineRule="auto"/>
              <w:ind w:left="589"/>
              <w:rPr>
                <w:rFonts w:asciiTheme="minorHAnsi" w:hAnsiTheme="minorHAnsi" w:cstheme="minorHAnsi"/>
                <w:sz w:val="20"/>
                <w:szCs w:val="20"/>
              </w:rPr>
            </w:pPr>
            <w:r w:rsidRPr="007D627E">
              <w:rPr>
                <w:rFonts w:asciiTheme="minorHAnsi" w:eastAsiaTheme="minorHAnsi" w:hAnsiTheme="minorHAnsi" w:cstheme="minorHAnsi"/>
                <w:sz w:val="20"/>
                <w:szCs w:val="20"/>
                <w:lang w:eastAsia="en-US"/>
              </w:rPr>
              <w:t>aktualne</w:t>
            </w:r>
            <w:r w:rsidRPr="007D627E">
              <w:rPr>
                <w:rFonts w:asciiTheme="minorHAnsi" w:eastAsia="Calibri" w:hAnsiTheme="minorHAnsi" w:cstheme="minorHAnsi"/>
                <w:sz w:val="20"/>
                <w:szCs w:val="20"/>
              </w:rPr>
              <w:t xml:space="preserve"> ubezpieczenie od odpowiedzialności cywilnej w zakresie prowadzonej działalności związanej z przedmiotem zamówienia na </w:t>
            </w:r>
            <w:r w:rsidR="004138D4">
              <w:rPr>
                <w:rFonts w:asciiTheme="minorHAnsi" w:eastAsia="Calibri" w:hAnsiTheme="minorHAnsi" w:cstheme="minorHAnsi"/>
                <w:sz w:val="20"/>
                <w:szCs w:val="20"/>
              </w:rPr>
              <w:t>sumę gwarancyjną</w:t>
            </w:r>
            <w:r w:rsidRPr="007D627E">
              <w:rPr>
                <w:rFonts w:asciiTheme="minorHAnsi" w:eastAsia="Calibri" w:hAnsiTheme="minorHAnsi" w:cstheme="minorHAnsi"/>
                <w:sz w:val="20"/>
                <w:szCs w:val="20"/>
              </w:rPr>
              <w:t xml:space="preserve"> min.</w:t>
            </w:r>
            <w:r w:rsidRPr="007D627E">
              <w:rPr>
                <w:rFonts w:asciiTheme="minorHAnsi" w:eastAsiaTheme="minorHAnsi" w:hAnsiTheme="minorHAnsi" w:cstheme="minorHAnsi"/>
                <w:sz w:val="20"/>
                <w:szCs w:val="20"/>
              </w:rPr>
              <w:t xml:space="preserve"> </w:t>
            </w:r>
            <w:r w:rsidR="004138D4">
              <w:rPr>
                <w:rFonts w:asciiTheme="minorHAnsi" w:eastAsiaTheme="minorHAnsi" w:hAnsiTheme="minorHAnsi" w:cstheme="minorHAnsi"/>
                <w:b/>
                <w:sz w:val="20"/>
                <w:szCs w:val="20"/>
              </w:rPr>
              <w:t>8</w:t>
            </w:r>
            <w:r w:rsidRPr="007D627E">
              <w:rPr>
                <w:rFonts w:asciiTheme="minorHAnsi" w:eastAsiaTheme="minorHAnsi" w:hAnsiTheme="minorHAnsi" w:cstheme="minorHAnsi"/>
                <w:b/>
                <w:sz w:val="20"/>
                <w:szCs w:val="20"/>
              </w:rPr>
              <w:t xml:space="preserve">00 000,00 zł </w:t>
            </w:r>
            <w:r w:rsidRPr="007D627E">
              <w:rPr>
                <w:rFonts w:asciiTheme="minorHAnsi" w:eastAsiaTheme="minorHAnsi" w:hAnsiTheme="minorHAnsi" w:cstheme="minorHAnsi"/>
                <w:sz w:val="20"/>
                <w:szCs w:val="20"/>
              </w:rPr>
              <w:t xml:space="preserve">(słownie: </w:t>
            </w:r>
            <w:r w:rsidR="004138D4">
              <w:rPr>
                <w:rFonts w:asciiTheme="minorHAnsi" w:eastAsiaTheme="minorHAnsi" w:hAnsiTheme="minorHAnsi" w:cstheme="minorHAnsi"/>
                <w:sz w:val="20"/>
                <w:szCs w:val="20"/>
              </w:rPr>
              <w:t>osiemset</w:t>
            </w:r>
            <w:r w:rsidRPr="007D627E">
              <w:rPr>
                <w:rFonts w:asciiTheme="minorHAnsi" w:eastAsiaTheme="minorHAnsi" w:hAnsiTheme="minorHAnsi" w:cstheme="minorHAnsi"/>
                <w:sz w:val="20"/>
                <w:szCs w:val="20"/>
              </w:rPr>
              <w:t xml:space="preserve"> tysięcy złotych).</w:t>
            </w:r>
          </w:p>
        </w:tc>
        <w:tc>
          <w:tcPr>
            <w:tcW w:w="2584" w:type="dxa"/>
            <w:vAlign w:val="center"/>
          </w:tcPr>
          <w:p w14:paraId="46C7B011" w14:textId="0EB2EB9B" w:rsidR="008755BD" w:rsidRPr="007D627E" w:rsidRDefault="008755BD" w:rsidP="003D3A2E">
            <w:pPr>
              <w:spacing w:before="0" w:line="276" w:lineRule="auto"/>
              <w:jc w:val="center"/>
              <w:rPr>
                <w:rFonts w:asciiTheme="minorHAnsi" w:hAnsiTheme="minorHAnsi" w:cstheme="minorHAnsi"/>
                <w:sz w:val="20"/>
                <w:szCs w:val="20"/>
              </w:rPr>
            </w:pPr>
            <w:r w:rsidRPr="007D627E">
              <w:rPr>
                <w:rFonts w:asciiTheme="minorHAnsi" w:hAnsiTheme="minorHAnsi" w:cstheme="minorHAnsi"/>
                <w:sz w:val="20"/>
                <w:szCs w:val="20"/>
              </w:rPr>
              <w:fldChar w:fldCharType="begin">
                <w:ffData>
                  <w:name w:val="Wybór1"/>
                  <w:enabled/>
                  <w:calcOnExit w:val="0"/>
                  <w:checkBox>
                    <w:sizeAuto/>
                    <w:default w:val="0"/>
                  </w:checkBox>
                </w:ffData>
              </w:fldChar>
            </w:r>
            <w:r w:rsidRPr="007D627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7D627E">
              <w:rPr>
                <w:rFonts w:asciiTheme="minorHAnsi" w:hAnsiTheme="minorHAnsi" w:cstheme="minorHAnsi"/>
                <w:sz w:val="20"/>
                <w:szCs w:val="20"/>
              </w:rPr>
              <w:fldChar w:fldCharType="end"/>
            </w:r>
            <w:r w:rsidRPr="007D627E">
              <w:rPr>
                <w:rFonts w:asciiTheme="minorHAnsi" w:hAnsiTheme="minorHAnsi" w:cstheme="minorHAnsi"/>
                <w:sz w:val="20"/>
                <w:szCs w:val="20"/>
              </w:rPr>
              <w:t xml:space="preserve"> tak / </w:t>
            </w:r>
            <w:r w:rsidRPr="007D627E">
              <w:rPr>
                <w:rFonts w:asciiTheme="minorHAnsi" w:hAnsiTheme="minorHAnsi" w:cstheme="minorHAnsi"/>
                <w:sz w:val="20"/>
                <w:szCs w:val="20"/>
              </w:rPr>
              <w:fldChar w:fldCharType="begin">
                <w:ffData>
                  <w:name w:val="Wybór2"/>
                  <w:enabled/>
                  <w:calcOnExit w:val="0"/>
                  <w:checkBox>
                    <w:sizeAuto/>
                    <w:default w:val="0"/>
                  </w:checkBox>
                </w:ffData>
              </w:fldChar>
            </w:r>
            <w:r w:rsidRPr="007D627E">
              <w:rPr>
                <w:rFonts w:asciiTheme="minorHAnsi" w:hAnsiTheme="minorHAnsi" w:cstheme="minorHAnsi"/>
                <w:sz w:val="20"/>
                <w:szCs w:val="20"/>
              </w:rPr>
              <w:instrText xml:space="preserve"> FORMCHECKBOX </w:instrText>
            </w:r>
            <w:r w:rsidR="009D369C">
              <w:rPr>
                <w:rFonts w:asciiTheme="minorHAnsi" w:hAnsiTheme="minorHAnsi" w:cstheme="minorHAnsi"/>
                <w:sz w:val="20"/>
                <w:szCs w:val="20"/>
              </w:rPr>
            </w:r>
            <w:r w:rsidR="009D369C">
              <w:rPr>
                <w:rFonts w:asciiTheme="minorHAnsi" w:hAnsiTheme="minorHAnsi" w:cstheme="minorHAnsi"/>
                <w:sz w:val="20"/>
                <w:szCs w:val="20"/>
              </w:rPr>
              <w:fldChar w:fldCharType="separate"/>
            </w:r>
            <w:r w:rsidRPr="007D627E">
              <w:rPr>
                <w:rFonts w:asciiTheme="minorHAnsi" w:hAnsiTheme="minorHAnsi" w:cstheme="minorHAnsi"/>
                <w:sz w:val="20"/>
                <w:szCs w:val="20"/>
              </w:rPr>
              <w:fldChar w:fldCharType="end"/>
            </w:r>
            <w:r w:rsidRPr="007D627E">
              <w:rPr>
                <w:rFonts w:asciiTheme="minorHAnsi" w:hAnsiTheme="minorHAnsi" w:cstheme="minorHAnsi"/>
                <w:sz w:val="20"/>
                <w:szCs w:val="20"/>
              </w:rPr>
              <w:t xml:space="preserve"> nie</w:t>
            </w:r>
          </w:p>
        </w:tc>
      </w:tr>
    </w:tbl>
    <w:p w14:paraId="0DD09D61" w14:textId="77777777" w:rsidR="00411A03" w:rsidRDefault="00411A03" w:rsidP="003D3A2E">
      <w:pPr>
        <w:tabs>
          <w:tab w:val="left" w:pos="709"/>
        </w:tabs>
        <w:spacing w:before="0" w:line="276" w:lineRule="auto"/>
        <w:rPr>
          <w:rFonts w:asciiTheme="minorHAnsi" w:hAnsiTheme="minorHAnsi" w:cstheme="minorHAnsi"/>
          <w:b/>
          <w:sz w:val="20"/>
          <w:szCs w:val="20"/>
        </w:rPr>
      </w:pPr>
    </w:p>
    <w:p w14:paraId="7996885E" w14:textId="77777777" w:rsidR="00411A03" w:rsidRDefault="00411A03" w:rsidP="003D3A2E">
      <w:pPr>
        <w:tabs>
          <w:tab w:val="left" w:pos="709"/>
        </w:tabs>
        <w:spacing w:before="0" w:line="276" w:lineRule="auto"/>
        <w:rPr>
          <w:rFonts w:asciiTheme="minorHAnsi" w:hAnsiTheme="minorHAnsi" w:cstheme="minorHAnsi"/>
          <w:b/>
          <w:sz w:val="20"/>
          <w:szCs w:val="20"/>
        </w:rPr>
      </w:pPr>
    </w:p>
    <w:p w14:paraId="7C0B264D" w14:textId="0B19D895" w:rsidR="003F62A6" w:rsidRPr="003D3A2E" w:rsidRDefault="003F62A6" w:rsidP="003D3A2E">
      <w:pPr>
        <w:tabs>
          <w:tab w:val="left" w:pos="709"/>
        </w:tabs>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lastRenderedPageBreak/>
        <w:t>Oświadczenie:</w:t>
      </w:r>
    </w:p>
    <w:p w14:paraId="52C94E95" w14:textId="309324D0" w:rsidR="003F62A6" w:rsidRPr="003D3A2E" w:rsidRDefault="003F62A6" w:rsidP="003D3A2E">
      <w:pPr>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Niżej podpisany(-a)(-i) oficjalnie oświadcza(-ją), że informacje podane powyżej w częściach I</w:t>
      </w:r>
      <w:r w:rsidR="00E82EE5" w:rsidRPr="003D3A2E">
        <w:rPr>
          <w:rFonts w:asciiTheme="minorHAnsi" w:hAnsiTheme="minorHAnsi" w:cstheme="minorHAnsi"/>
          <w:i/>
          <w:sz w:val="20"/>
          <w:szCs w:val="20"/>
        </w:rPr>
        <w:t>–II</w:t>
      </w:r>
      <w:r w:rsidRPr="003D3A2E">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3D3A2E" w:rsidRDefault="003F62A6" w:rsidP="003D3A2E">
      <w:pPr>
        <w:spacing w:before="0" w:line="276" w:lineRule="auto"/>
        <w:rPr>
          <w:rFonts w:asciiTheme="minorHAnsi" w:hAnsiTheme="minorHAnsi" w:cstheme="minorHAnsi"/>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3D3A2E" w14:paraId="40300768" w14:textId="77777777" w:rsidTr="002E6DA6">
        <w:trPr>
          <w:trHeight w:hRule="exact" w:val="110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3D3A2E" w:rsidRDefault="003F62A6"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3D3A2E" w:rsidRDefault="003F62A6" w:rsidP="003D3A2E">
            <w:pPr>
              <w:tabs>
                <w:tab w:val="left" w:pos="709"/>
              </w:tabs>
              <w:spacing w:before="0" w:line="276" w:lineRule="auto"/>
              <w:rPr>
                <w:rFonts w:asciiTheme="minorHAnsi" w:hAnsiTheme="minorHAnsi" w:cstheme="minorHAnsi"/>
                <w:sz w:val="20"/>
                <w:szCs w:val="20"/>
              </w:rPr>
            </w:pPr>
          </w:p>
        </w:tc>
      </w:tr>
      <w:tr w:rsidR="003F62A6" w:rsidRPr="003D3A2E" w14:paraId="05689619" w14:textId="77777777" w:rsidTr="003F62A6">
        <w:trPr>
          <w:jc w:val="center"/>
        </w:trPr>
        <w:tc>
          <w:tcPr>
            <w:tcW w:w="4059" w:type="dxa"/>
            <w:tcBorders>
              <w:top w:val="nil"/>
              <w:left w:val="nil"/>
              <w:bottom w:val="nil"/>
              <w:right w:val="nil"/>
            </w:tcBorders>
          </w:tcPr>
          <w:p w14:paraId="0D990603" w14:textId="77777777"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454B0B0B" w:rsidR="003F62A6" w:rsidRPr="003D3A2E" w:rsidRDefault="003F62A6"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73AF3873" w14:textId="77777777"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9" w:name="_Toc382495770"/>
      <w:bookmarkStart w:id="20" w:name="_Toc389210258"/>
      <w:bookmarkStart w:id="21" w:name="_Toc405293691"/>
      <w:bookmarkStart w:id="22" w:name="_Toc74857825"/>
      <w:bookmarkStart w:id="23" w:name="_Toc79664051"/>
      <w:bookmarkStart w:id="24" w:name="_Toc87341619"/>
      <w:bookmarkStart w:id="25" w:name="_Toc96426982"/>
      <w:bookmarkStart w:id="26" w:name="_Toc97025850"/>
      <w:r w:rsidRPr="003D3A2E">
        <w:rPr>
          <w:rFonts w:asciiTheme="minorHAnsi" w:hAnsiTheme="minorHAnsi" w:cstheme="minorHAnsi"/>
          <w:sz w:val="20"/>
          <w:szCs w:val="20"/>
          <w:u w:val="single"/>
        </w:rPr>
        <w:lastRenderedPageBreak/>
        <w:t>ZAŁĄCZNIK NR 3 – UPOWAŻNIENIE UDZIELONE PRZEZ WYKONAWCĘ</w:t>
      </w:r>
      <w:bookmarkEnd w:id="19"/>
      <w:bookmarkEnd w:id="20"/>
      <w:bookmarkEnd w:id="21"/>
      <w:bookmarkEnd w:id="22"/>
      <w:bookmarkEnd w:id="23"/>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24"/>
      <w:bookmarkEnd w:id="25"/>
      <w:bookmarkEnd w:id="26"/>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1E3A88C4" w14:textId="3D1CABCB" w:rsidR="00E27C6B" w:rsidRPr="003D3A2E" w:rsidRDefault="00E27C6B" w:rsidP="00054B19">
      <w:pPr>
        <w:spacing w:before="0" w:line="276" w:lineRule="auto"/>
        <w:jc w:val="center"/>
        <w:rPr>
          <w:rFonts w:asciiTheme="minorHAnsi" w:hAnsiTheme="minorHAnsi" w:cstheme="minorHAnsi"/>
          <w:b/>
          <w:sz w:val="20"/>
          <w:szCs w:val="20"/>
        </w:rPr>
      </w:pPr>
      <w:r w:rsidRPr="00E27C6B">
        <w:rPr>
          <w:rFonts w:ascii="Calibri" w:hAnsi="Calibri" w:cs="Calibri"/>
          <w:b/>
          <w:color w:val="0070C0"/>
          <w:sz w:val="20"/>
          <w:szCs w:val="20"/>
        </w:rPr>
        <w:t>Modernizacja urządzeń sieciowych dostępowych w GK Enea</w:t>
      </w:r>
      <w:r w:rsidRPr="00E27C6B" w:rsidDel="00E27C6B">
        <w:rPr>
          <w:rFonts w:ascii="Calibri" w:hAnsi="Calibri" w:cs="Calibri"/>
          <w:b/>
          <w:color w:val="0070C0"/>
          <w:sz w:val="20"/>
          <w:szCs w:val="20"/>
        </w:rPr>
        <w:t xml:space="preserve"> </w:t>
      </w:r>
    </w:p>
    <w:p w14:paraId="0C040CC6" w14:textId="77777777" w:rsidR="00054B19" w:rsidRDefault="00054B19" w:rsidP="003D3A2E">
      <w:pPr>
        <w:tabs>
          <w:tab w:val="left" w:pos="709"/>
        </w:tabs>
        <w:spacing w:before="0" w:line="276" w:lineRule="auto"/>
        <w:jc w:val="center"/>
        <w:rPr>
          <w:rFonts w:asciiTheme="minorHAnsi" w:hAnsiTheme="minorHAnsi" w:cstheme="minorHAnsi"/>
          <w:b/>
          <w:sz w:val="20"/>
          <w:szCs w:val="20"/>
        </w:rPr>
      </w:pPr>
    </w:p>
    <w:p w14:paraId="5AA37D87" w14:textId="3E7BDD19" w:rsidR="00DC6C00" w:rsidRPr="003D3A2E" w:rsidRDefault="00455970" w:rsidP="00054B19">
      <w:pPr>
        <w:tabs>
          <w:tab w:val="left" w:pos="709"/>
        </w:tabs>
        <w:spacing w:before="0" w:line="276" w:lineRule="auto"/>
        <w:jc w:val="left"/>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3D3A2E">
      <w:pPr>
        <w:pStyle w:val="Akapitzlist"/>
        <w:numPr>
          <w:ilvl w:val="0"/>
          <w:numId w:val="17"/>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D3A2E"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c>
      </w:tr>
      <w:tr w:rsidR="008A6DEF" w:rsidRPr="003D3A2E" w14:paraId="349941FC" w14:textId="77777777" w:rsidTr="001B3059">
        <w:trPr>
          <w:jc w:val="center"/>
        </w:trPr>
        <w:tc>
          <w:tcPr>
            <w:tcW w:w="4059" w:type="dxa"/>
            <w:tcBorders>
              <w:top w:val="nil"/>
              <w:left w:val="nil"/>
              <w:bottom w:val="nil"/>
              <w:right w:val="nil"/>
            </w:tcBorders>
          </w:tcPr>
          <w:p w14:paraId="139CDD39" w14:textId="77777777" w:rsidR="008A6DEF" w:rsidRPr="003D3A2E" w:rsidRDefault="008F1EFD"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18011B47" w:rsidR="008A6DEF"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w:t>
            </w:r>
            <w:r w:rsidR="008F1EFD" w:rsidRPr="003D3A2E">
              <w:rPr>
                <w:rFonts w:asciiTheme="minorHAnsi" w:hAnsiTheme="minorHAnsi" w:cstheme="minorHAnsi"/>
                <w:b/>
                <w:sz w:val="20"/>
                <w:szCs w:val="20"/>
              </w:rPr>
              <w:t>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27" w:name="_Toc382495771"/>
      <w:bookmarkStart w:id="28" w:name="_Toc389210259"/>
      <w:bookmarkStart w:id="29" w:name="_Toc405293692"/>
      <w:bookmarkStart w:id="30" w:name="_Toc74857826"/>
      <w:bookmarkStart w:id="31" w:name="_Toc79664052"/>
      <w:bookmarkStart w:id="32" w:name="_Toc87341620"/>
      <w:bookmarkStart w:id="33" w:name="_Toc96426983"/>
      <w:bookmarkStart w:id="34" w:name="_Toc97025851"/>
      <w:r w:rsidRPr="003D3A2E">
        <w:rPr>
          <w:rFonts w:asciiTheme="minorHAnsi" w:hAnsiTheme="minorHAnsi" w:cstheme="minorHAnsi"/>
          <w:sz w:val="20"/>
          <w:szCs w:val="20"/>
          <w:u w:val="single"/>
        </w:rPr>
        <w:lastRenderedPageBreak/>
        <w:t>ZAŁĄCZNIK NR 4 – OŚWIADCZENIE WYKONAWCY O ZACHOWANIU POUFNOŚCI</w:t>
      </w:r>
      <w:bookmarkEnd w:id="27"/>
      <w:bookmarkEnd w:id="28"/>
      <w:bookmarkEnd w:id="29"/>
      <w:bookmarkEnd w:id="30"/>
      <w:bookmarkEnd w:id="31"/>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32"/>
      <w:bookmarkEnd w:id="33"/>
      <w:bookmarkEnd w:id="34"/>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FDBDFC2" w14:textId="2064C578" w:rsidR="00E27C6B" w:rsidRPr="003D3A2E" w:rsidRDefault="00E27C6B" w:rsidP="00054B19">
      <w:pPr>
        <w:spacing w:before="0" w:line="276" w:lineRule="auto"/>
        <w:jc w:val="center"/>
        <w:rPr>
          <w:rFonts w:asciiTheme="minorHAnsi" w:hAnsiTheme="minorHAnsi" w:cstheme="minorHAnsi"/>
          <w:b/>
          <w:sz w:val="20"/>
          <w:szCs w:val="20"/>
        </w:rPr>
      </w:pPr>
      <w:r w:rsidRPr="00E27C6B">
        <w:rPr>
          <w:rFonts w:ascii="Calibri" w:hAnsi="Calibri" w:cs="Calibri"/>
          <w:b/>
          <w:color w:val="0070C0"/>
          <w:sz w:val="20"/>
          <w:szCs w:val="20"/>
        </w:rPr>
        <w:t>Modernizacja urządzeń sieciowych dostępowych w GK Enea</w:t>
      </w:r>
      <w:r w:rsidRPr="00E27C6B" w:rsidDel="00E27C6B">
        <w:rPr>
          <w:rFonts w:ascii="Calibri" w:hAnsi="Calibri" w:cs="Calibri"/>
          <w:b/>
          <w:color w:val="0070C0"/>
          <w:sz w:val="20"/>
          <w:szCs w:val="20"/>
        </w:rPr>
        <w:t xml:space="preserve"> </w:t>
      </w:r>
    </w:p>
    <w:p w14:paraId="15FEE305" w14:textId="77777777" w:rsidR="00F62A3F" w:rsidRPr="003D3A2E" w:rsidRDefault="00F62A3F" w:rsidP="00F62A3F">
      <w:pPr>
        <w:pStyle w:val="Tekstpodstawowy"/>
        <w:tabs>
          <w:tab w:val="left" w:pos="709"/>
        </w:tabs>
        <w:spacing w:after="0"/>
        <w:jc w:val="center"/>
        <w:rPr>
          <w:rFonts w:asciiTheme="minorHAnsi" w:hAnsiTheme="minorHAnsi" w:cstheme="minorHAnsi"/>
          <w:sz w:val="20"/>
          <w:szCs w:val="20"/>
        </w:rPr>
      </w:pPr>
    </w:p>
    <w:p w14:paraId="133AB276" w14:textId="691E700A"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D3A2E"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c>
      </w:tr>
      <w:tr w:rsidR="00902182" w:rsidRPr="003D3A2E" w14:paraId="21834D51" w14:textId="77777777" w:rsidTr="00902182">
        <w:trPr>
          <w:jc w:val="center"/>
        </w:trPr>
        <w:tc>
          <w:tcPr>
            <w:tcW w:w="4059" w:type="dxa"/>
            <w:tcBorders>
              <w:top w:val="nil"/>
              <w:left w:val="nil"/>
              <w:bottom w:val="nil"/>
              <w:right w:val="nil"/>
            </w:tcBorders>
          </w:tcPr>
          <w:p w14:paraId="08515403" w14:textId="77777777" w:rsidR="00902182" w:rsidRPr="003D3A2E" w:rsidRDefault="00902182"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586DDB84" w:rsidR="00902182" w:rsidRPr="003D3A2E" w:rsidRDefault="0025327E"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w:t>
            </w:r>
            <w:r w:rsidR="00902182" w:rsidRPr="003D3A2E">
              <w:rPr>
                <w:rFonts w:asciiTheme="minorHAnsi" w:hAnsiTheme="minorHAnsi" w:cstheme="minorHAnsi"/>
                <w:b/>
                <w:sz w:val="20"/>
                <w:szCs w:val="20"/>
              </w:rPr>
              <w:t>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35" w:name="_Toc93572223"/>
      <w:bookmarkStart w:id="36" w:name="_Toc97025852"/>
      <w:bookmarkStart w:id="37" w:name="_Toc382495774"/>
      <w:bookmarkStart w:id="38"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35"/>
      <w:bookmarkEnd w:id="3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78270D98" w14:textId="77777777" w:rsidR="00054B19" w:rsidRDefault="00054B19" w:rsidP="00054B19">
      <w:pPr>
        <w:spacing w:before="0" w:line="276" w:lineRule="auto"/>
        <w:jc w:val="center"/>
        <w:rPr>
          <w:rFonts w:ascii="Calibri" w:hAnsi="Calibri" w:cs="Calibri"/>
          <w:b/>
          <w:color w:val="0070C0"/>
          <w:sz w:val="20"/>
          <w:szCs w:val="20"/>
        </w:rPr>
      </w:pPr>
    </w:p>
    <w:p w14:paraId="5CBD6100" w14:textId="55008A37" w:rsidR="00E27C6B" w:rsidRPr="003D3A2E" w:rsidRDefault="00E27C6B" w:rsidP="00054B19">
      <w:pPr>
        <w:spacing w:before="0" w:line="276" w:lineRule="auto"/>
        <w:jc w:val="center"/>
        <w:rPr>
          <w:rFonts w:asciiTheme="minorHAnsi" w:hAnsiTheme="minorHAnsi" w:cstheme="minorHAnsi"/>
          <w:b/>
          <w:sz w:val="20"/>
          <w:szCs w:val="20"/>
        </w:rPr>
      </w:pPr>
      <w:r w:rsidRPr="00E27C6B">
        <w:rPr>
          <w:rFonts w:ascii="Calibri" w:hAnsi="Calibri" w:cs="Calibri"/>
          <w:b/>
          <w:color w:val="0070C0"/>
          <w:sz w:val="20"/>
          <w:szCs w:val="20"/>
        </w:rPr>
        <w:t>Modernizacja urządzeń sieciowych dostępowych w GK Enea</w:t>
      </w:r>
      <w:r w:rsidRPr="00E27C6B" w:rsidDel="00E27C6B">
        <w:rPr>
          <w:rFonts w:ascii="Calibri" w:hAnsi="Calibri" w:cs="Calibri"/>
          <w:b/>
          <w:color w:val="0070C0"/>
          <w:sz w:val="20"/>
          <w:szCs w:val="20"/>
        </w:rPr>
        <w:t xml:space="preserve"> </w:t>
      </w:r>
    </w:p>
    <w:p w14:paraId="5E7D7559" w14:textId="1520A8FC" w:rsidR="00082234" w:rsidRPr="003D3A2E" w:rsidRDefault="00082234" w:rsidP="00E31C1B">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2ED584B6"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E27C6B" w:rsidRPr="00E27C6B">
        <w:rPr>
          <w:rFonts w:asciiTheme="minorHAnsi" w:eastAsia="Calibri" w:hAnsiTheme="minorHAnsi" w:cstheme="minorHAnsi"/>
          <w:b/>
          <w:bCs/>
          <w:sz w:val="20"/>
          <w:szCs w:val="20"/>
          <w:lang w:eastAsia="en-US"/>
        </w:rPr>
        <w:t>1400/DW00/ZT/KZ/2022/0000051021</w:t>
      </w:r>
    </w:p>
    <w:p w14:paraId="71147C9A" w14:textId="625183A7" w:rsidR="00082234" w:rsidRPr="003D3A2E" w:rsidRDefault="00082234" w:rsidP="00E02CB7">
      <w:pPr>
        <w:numPr>
          <w:ilvl w:val="0"/>
          <w:numId w:val="61"/>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Administratorem Pana/Pani danych osobowych jest ENEA Centrum Sp. z o.o. z siedzibą w Poznaniu, ul. Górecka 1, 60-201 Poznań, NIP 777-000-28-43, REGON 630770227</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9FD1D73"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Dane kontaktowe Inspektora Ochrony Danych: </w:t>
      </w:r>
      <w:hyperlink r:id="rId18" w:history="1">
        <w:r w:rsidRPr="003D3A2E">
          <w:rPr>
            <w:rStyle w:val="Hipercze"/>
            <w:rFonts w:asciiTheme="minorHAnsi" w:eastAsia="Calibri" w:hAnsiTheme="minorHAnsi" w:cstheme="minorHAnsi"/>
            <w:sz w:val="20"/>
            <w:szCs w:val="20"/>
            <w:lang w:eastAsia="en-US"/>
          </w:rPr>
          <w:t>ecn.iod@enea.pl</w:t>
        </w:r>
      </w:hyperlink>
      <w:r w:rsidRPr="003D3A2E">
        <w:rPr>
          <w:rFonts w:asciiTheme="minorHAnsi" w:eastAsia="Calibri" w:hAnsiTheme="minorHAnsi" w:cstheme="minorHAnsi"/>
          <w:sz w:val="20"/>
          <w:szCs w:val="20"/>
          <w:lang w:eastAsia="en-US"/>
        </w:rPr>
        <w:t xml:space="preserve"> </w:t>
      </w:r>
    </w:p>
    <w:p w14:paraId="3E5FA835" w14:textId="70C4C90C" w:rsidR="00082234" w:rsidRPr="003D3A2E" w:rsidRDefault="00082234" w:rsidP="00E02CB7">
      <w:pPr>
        <w:numPr>
          <w:ilvl w:val="0"/>
          <w:numId w:val="61"/>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E27C6B" w:rsidRPr="00E27C6B">
        <w:rPr>
          <w:rFonts w:asciiTheme="minorHAnsi" w:eastAsia="Calibri" w:hAnsiTheme="minorHAnsi" w:cstheme="minorHAnsi"/>
          <w:b/>
          <w:bCs/>
          <w:sz w:val="20"/>
          <w:szCs w:val="20"/>
          <w:lang w:eastAsia="en-US"/>
        </w:rPr>
        <w:t>1400/DW00/ZT/KZ/2022/0000051021</w:t>
      </w:r>
      <w:r w:rsidR="00E27C6B">
        <w:rPr>
          <w:rFonts w:asciiTheme="minorHAnsi" w:eastAsia="Calibri" w:hAnsiTheme="minorHAnsi" w:cstheme="minorHAnsi"/>
          <w:b/>
          <w:bCs/>
          <w:sz w:val="20"/>
          <w:szCs w:val="20"/>
          <w:lang w:eastAsia="en-US"/>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E02CB7">
      <w:pPr>
        <w:numPr>
          <w:ilvl w:val="0"/>
          <w:numId w:val="61"/>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E02CB7">
      <w:pPr>
        <w:numPr>
          <w:ilvl w:val="0"/>
          <w:numId w:val="61"/>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696CAD2E" w:rsidR="00082234" w:rsidRPr="003D3A2E" w:rsidRDefault="00082234" w:rsidP="00E02CB7">
      <w:pPr>
        <w:numPr>
          <w:ilvl w:val="0"/>
          <w:numId w:val="61"/>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E27C6B" w:rsidRPr="00E27C6B">
        <w:rPr>
          <w:rFonts w:asciiTheme="minorHAnsi" w:eastAsia="Calibri" w:hAnsiTheme="minorHAnsi" w:cstheme="minorHAnsi"/>
          <w:b/>
          <w:bCs/>
          <w:sz w:val="20"/>
          <w:szCs w:val="20"/>
          <w:lang w:eastAsia="en-US"/>
        </w:rPr>
        <w:t>1400/DW00/ZT/KZ/2022/0000051021</w:t>
      </w:r>
      <w:r w:rsidRPr="003D3A2E">
        <w:rPr>
          <w:rFonts w:asciiTheme="minorHAnsi" w:eastAsia="Calibri" w:hAnsiTheme="minorHAnsi" w:cstheme="minorHAnsi"/>
          <w:sz w:val="20"/>
          <w:szCs w:val="20"/>
          <w:lang w:eastAsia="en-US"/>
        </w:rPr>
        <w:t>.</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E02CB7">
      <w:pPr>
        <w:numPr>
          <w:ilvl w:val="0"/>
          <w:numId w:val="61"/>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E02CB7">
      <w:pPr>
        <w:numPr>
          <w:ilvl w:val="0"/>
          <w:numId w:val="62"/>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E02CB7">
      <w:pPr>
        <w:numPr>
          <w:ilvl w:val="0"/>
          <w:numId w:val="62"/>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E02CB7">
      <w:pPr>
        <w:numPr>
          <w:ilvl w:val="0"/>
          <w:numId w:val="62"/>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E02CB7">
      <w:pPr>
        <w:numPr>
          <w:ilvl w:val="0"/>
          <w:numId w:val="62"/>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E02CB7">
      <w:pPr>
        <w:numPr>
          <w:ilvl w:val="0"/>
          <w:numId w:val="62"/>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E02CB7">
      <w:pPr>
        <w:numPr>
          <w:ilvl w:val="0"/>
          <w:numId w:val="62"/>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3D3A2E" w:rsidRDefault="00082234" w:rsidP="00E02CB7">
      <w:pPr>
        <w:numPr>
          <w:ilvl w:val="0"/>
          <w:numId w:val="61"/>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3D3A2E">
          <w:rPr>
            <w:rStyle w:val="Hipercze"/>
            <w:rFonts w:asciiTheme="minorHAnsi" w:eastAsia="Calibri" w:hAnsiTheme="minorHAnsi" w:cstheme="minorHAnsi"/>
            <w:sz w:val="20"/>
            <w:szCs w:val="20"/>
            <w:lang w:eastAsia="en-US"/>
          </w:rPr>
          <w:t>ecn.iod@enea.pl</w:t>
        </w:r>
      </w:hyperlink>
      <w:r w:rsidRPr="003D3A2E">
        <w:rPr>
          <w:rFonts w:asciiTheme="minorHAnsi" w:eastAsia="Calibri" w:hAnsiTheme="minorHAnsi" w:cstheme="minorHAnsi"/>
          <w:sz w:val="20"/>
          <w:szCs w:val="20"/>
          <w:lang w:eastAsia="en-US"/>
        </w:rPr>
        <w:t>.</w:t>
      </w:r>
    </w:p>
    <w:p w14:paraId="7DDBE0AD" w14:textId="77777777" w:rsidR="00082234" w:rsidRPr="003D3A2E" w:rsidRDefault="00082234" w:rsidP="00E02CB7">
      <w:pPr>
        <w:numPr>
          <w:ilvl w:val="0"/>
          <w:numId w:val="61"/>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D3A2E"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D3A2E"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D3A2E" w:rsidRDefault="00082234" w:rsidP="003D3A2E">
            <w:pPr>
              <w:spacing w:before="0" w:line="276" w:lineRule="auto"/>
              <w:jc w:val="left"/>
              <w:rPr>
                <w:rFonts w:asciiTheme="minorHAnsi" w:hAnsiTheme="minorHAnsi" w:cstheme="minorHAnsi"/>
                <w:sz w:val="20"/>
                <w:szCs w:val="20"/>
              </w:rPr>
            </w:pPr>
          </w:p>
        </w:tc>
      </w:tr>
      <w:tr w:rsidR="00082234" w:rsidRPr="003D3A2E" w14:paraId="56B89915" w14:textId="77777777" w:rsidTr="00E75685">
        <w:trPr>
          <w:jc w:val="center"/>
        </w:trPr>
        <w:tc>
          <w:tcPr>
            <w:tcW w:w="4059" w:type="dxa"/>
            <w:tcBorders>
              <w:top w:val="nil"/>
              <w:left w:val="nil"/>
              <w:bottom w:val="nil"/>
              <w:right w:val="nil"/>
            </w:tcBorders>
          </w:tcPr>
          <w:p w14:paraId="52407971" w14:textId="77777777"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37B2D5E9" w:rsidR="00082234" w:rsidRPr="003D3A2E" w:rsidRDefault="00082234" w:rsidP="003D3A2E">
            <w:pPr>
              <w:spacing w:before="0" w:line="276" w:lineRule="auto"/>
              <w:jc w:val="center"/>
              <w:rPr>
                <w:rFonts w:asciiTheme="minorHAnsi" w:hAnsiTheme="minorHAnsi" w:cstheme="minorHAnsi"/>
                <w:b/>
                <w:sz w:val="20"/>
                <w:szCs w:val="20"/>
                <w:lang w:val="de-DE"/>
              </w:rPr>
            </w:pPr>
            <w:r w:rsidRPr="003D3A2E">
              <w:rPr>
                <w:rFonts w:asciiTheme="minorHAnsi" w:hAnsiTheme="minorHAnsi" w:cstheme="minorHAnsi"/>
                <w:b/>
                <w:sz w:val="20"/>
                <w:szCs w:val="20"/>
              </w:rPr>
              <w:t>Podpis przedstawiciela(i) Wykonawcy</w:t>
            </w:r>
          </w:p>
        </w:tc>
      </w:tr>
    </w:tbl>
    <w:p w14:paraId="77ABC35E" w14:textId="53B5767F"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39" w:name="_Toc97025853"/>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E83ED7">
        <w:rPr>
          <w:rFonts w:asciiTheme="minorHAnsi" w:hAnsiTheme="minorHAnsi" w:cstheme="minorHAnsi"/>
          <w:sz w:val="20"/>
          <w:szCs w:val="20"/>
          <w:u w:val="single"/>
        </w:rPr>
        <w:t>PROJEKTÓW</w:t>
      </w:r>
      <w:r w:rsidR="00820631" w:rsidRPr="003D3A2E">
        <w:rPr>
          <w:rFonts w:asciiTheme="minorHAnsi" w:hAnsiTheme="minorHAnsi" w:cstheme="minorHAnsi"/>
          <w:sz w:val="20"/>
          <w:szCs w:val="20"/>
          <w:u w:val="single"/>
        </w:rPr>
        <w:t xml:space="preserve">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39"/>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59765AC" w14:textId="798DF457" w:rsidR="00E27C6B" w:rsidRDefault="00E27C6B" w:rsidP="00054B19">
      <w:pPr>
        <w:tabs>
          <w:tab w:val="left" w:pos="709"/>
        </w:tabs>
        <w:spacing w:before="0" w:line="276" w:lineRule="auto"/>
        <w:jc w:val="center"/>
        <w:rPr>
          <w:rFonts w:ascii="Calibri" w:eastAsiaTheme="minorHAnsi" w:hAnsi="Calibri" w:cs="Calibri"/>
          <w:sz w:val="20"/>
          <w:szCs w:val="20"/>
          <w:lang w:eastAsia="en-US"/>
        </w:rPr>
      </w:pPr>
      <w:r w:rsidRPr="00E27C6B">
        <w:rPr>
          <w:rFonts w:ascii="Calibri" w:hAnsi="Calibri" w:cs="Calibri"/>
          <w:b/>
          <w:color w:val="0070C0"/>
          <w:sz w:val="20"/>
          <w:szCs w:val="20"/>
        </w:rPr>
        <w:t>Modernizacja urządzeń sieciowych dostępowych w GK Enea</w:t>
      </w:r>
      <w:r w:rsidRPr="00E27C6B" w:rsidDel="00E27C6B">
        <w:rPr>
          <w:rFonts w:ascii="Calibri" w:hAnsi="Calibri" w:cs="Calibri"/>
          <w:b/>
          <w:color w:val="0070C0"/>
          <w:sz w:val="20"/>
          <w:szCs w:val="20"/>
        </w:rPr>
        <w:t xml:space="preserve"> </w:t>
      </w:r>
    </w:p>
    <w:p w14:paraId="632F20C9" w14:textId="77777777" w:rsidR="00054B19" w:rsidRPr="00C94BA9" w:rsidRDefault="00054B19" w:rsidP="00054B19">
      <w:pPr>
        <w:jc w:val="center"/>
        <w:rPr>
          <w:rFonts w:asciiTheme="minorHAnsi" w:hAnsiTheme="minorHAnsi" w:cstheme="minorHAnsi"/>
          <w:b/>
          <w:bCs/>
          <w:sz w:val="12"/>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842"/>
        <w:gridCol w:w="2268"/>
        <w:gridCol w:w="1843"/>
        <w:gridCol w:w="1701"/>
        <w:gridCol w:w="1701"/>
      </w:tblGrid>
      <w:tr w:rsidR="00054B19" w:rsidRPr="008C4098" w14:paraId="2792F7FE" w14:textId="77777777" w:rsidTr="00054B19">
        <w:trPr>
          <w:trHeight w:val="1287"/>
        </w:trPr>
        <w:tc>
          <w:tcPr>
            <w:tcW w:w="421" w:type="dxa"/>
            <w:shd w:val="clear" w:color="auto" w:fill="auto"/>
            <w:vAlign w:val="center"/>
          </w:tcPr>
          <w:p w14:paraId="2209993C" w14:textId="77777777" w:rsidR="00054B19" w:rsidRPr="002F25D8" w:rsidRDefault="00054B19" w:rsidP="00054B19">
            <w:pPr>
              <w:jc w:val="center"/>
              <w:rPr>
                <w:rFonts w:asciiTheme="minorHAnsi" w:hAnsiTheme="minorHAnsi" w:cstheme="minorHAnsi"/>
                <w:b/>
                <w:bCs/>
                <w:sz w:val="18"/>
                <w:szCs w:val="18"/>
              </w:rPr>
            </w:pPr>
            <w:proofErr w:type="spellStart"/>
            <w:r w:rsidRPr="002F25D8">
              <w:rPr>
                <w:rFonts w:asciiTheme="minorHAnsi" w:hAnsiTheme="minorHAnsi" w:cstheme="minorHAnsi"/>
                <w:b/>
                <w:bCs/>
                <w:sz w:val="18"/>
                <w:szCs w:val="18"/>
              </w:rPr>
              <w:t>Lp</w:t>
            </w:r>
            <w:proofErr w:type="spellEnd"/>
          </w:p>
        </w:tc>
        <w:tc>
          <w:tcPr>
            <w:tcW w:w="1842" w:type="dxa"/>
          </w:tcPr>
          <w:p w14:paraId="654860F2" w14:textId="0B7E14E4" w:rsidR="00054B19" w:rsidRPr="006E6C9B" w:rsidRDefault="00054B19" w:rsidP="00054B19">
            <w:pPr>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E83ED7">
              <w:rPr>
                <w:rFonts w:asciiTheme="minorHAnsi" w:hAnsiTheme="minorHAnsi" w:cstheme="minorHAnsi"/>
                <w:b/>
                <w:bCs/>
                <w:sz w:val="18"/>
                <w:szCs w:val="18"/>
              </w:rPr>
              <w:t>Projekt</w:t>
            </w:r>
          </w:p>
        </w:tc>
        <w:tc>
          <w:tcPr>
            <w:tcW w:w="2268" w:type="dxa"/>
            <w:shd w:val="clear" w:color="auto" w:fill="auto"/>
            <w:vAlign w:val="center"/>
          </w:tcPr>
          <w:p w14:paraId="24BC0F10" w14:textId="0E2DE7BA" w:rsidR="00054B19" w:rsidRPr="00970655" w:rsidRDefault="00E83ED7" w:rsidP="00054B19">
            <w:pPr>
              <w:tabs>
                <w:tab w:val="left" w:pos="1134"/>
                <w:tab w:val="left" w:pos="1276"/>
              </w:tabs>
              <w:jc w:val="center"/>
              <w:rPr>
                <w:rFonts w:asciiTheme="minorHAnsi" w:hAnsiTheme="minorHAnsi" w:cstheme="minorHAnsi"/>
                <w:b/>
                <w:sz w:val="18"/>
                <w:szCs w:val="18"/>
              </w:rPr>
            </w:pPr>
            <w:r>
              <w:rPr>
                <w:rFonts w:asciiTheme="minorHAnsi" w:hAnsiTheme="minorHAnsi" w:cstheme="minorHAnsi"/>
                <w:b/>
                <w:sz w:val="18"/>
                <w:szCs w:val="18"/>
              </w:rPr>
              <w:t>Projekt</w:t>
            </w:r>
            <w:r w:rsidR="0029529D">
              <w:rPr>
                <w:rFonts w:asciiTheme="minorHAnsi" w:hAnsiTheme="minorHAnsi" w:cstheme="minorHAnsi"/>
                <w:b/>
                <w:sz w:val="18"/>
                <w:szCs w:val="18"/>
              </w:rPr>
              <w:t xml:space="preserve">, </w:t>
            </w:r>
            <w:r w:rsidR="00054B19">
              <w:rPr>
                <w:rFonts w:asciiTheme="minorHAnsi" w:eastAsiaTheme="minorHAnsi" w:hAnsiTheme="minorHAnsi" w:cstheme="minorHAnsi"/>
                <w:b/>
                <w:sz w:val="18"/>
                <w:szCs w:val="18"/>
              </w:rPr>
              <w:t>której przedmiotem była dostawa i serwis urządzeń sieciowych Cisco</w:t>
            </w:r>
          </w:p>
          <w:p w14:paraId="5D9AA8E9" w14:textId="77777777" w:rsidR="00054B19" w:rsidRPr="00245286" w:rsidRDefault="00054B19" w:rsidP="00054B19">
            <w:pPr>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843" w:type="dxa"/>
            <w:shd w:val="clear" w:color="auto" w:fill="auto"/>
            <w:vAlign w:val="center"/>
          </w:tcPr>
          <w:p w14:paraId="114ED328" w14:textId="48F7C335" w:rsidR="00054B19" w:rsidRPr="00245286" w:rsidRDefault="00E83ED7" w:rsidP="00054B19">
            <w:pPr>
              <w:jc w:val="center"/>
              <w:rPr>
                <w:rFonts w:asciiTheme="minorHAnsi" w:hAnsiTheme="minorHAnsi" w:cstheme="minorHAnsi"/>
                <w:b/>
                <w:sz w:val="18"/>
                <w:szCs w:val="18"/>
              </w:rPr>
            </w:pPr>
            <w:r>
              <w:rPr>
                <w:rFonts w:asciiTheme="minorHAnsi" w:hAnsiTheme="minorHAnsi" w:cstheme="minorHAnsi"/>
                <w:b/>
                <w:sz w:val="18"/>
                <w:szCs w:val="18"/>
              </w:rPr>
              <w:t xml:space="preserve">Projekt </w:t>
            </w:r>
            <w:r w:rsidR="00054B19">
              <w:rPr>
                <w:rFonts w:asciiTheme="minorHAnsi" w:hAnsiTheme="minorHAnsi" w:cstheme="minorHAnsi"/>
                <w:b/>
                <w:sz w:val="18"/>
                <w:szCs w:val="18"/>
              </w:rPr>
              <w:t>zrealizowan</w:t>
            </w:r>
            <w:r>
              <w:rPr>
                <w:rFonts w:asciiTheme="minorHAnsi" w:hAnsiTheme="minorHAnsi" w:cstheme="minorHAnsi"/>
                <w:b/>
                <w:sz w:val="18"/>
                <w:szCs w:val="18"/>
              </w:rPr>
              <w:t>y</w:t>
            </w:r>
            <w:r w:rsidR="00054B19" w:rsidRPr="00245286">
              <w:rPr>
                <w:rFonts w:asciiTheme="minorHAnsi" w:hAnsiTheme="minorHAnsi" w:cstheme="minorHAnsi"/>
                <w:b/>
                <w:sz w:val="18"/>
                <w:szCs w:val="18"/>
              </w:rPr>
              <w:t xml:space="preserve"> w okresie ostatnich </w:t>
            </w:r>
            <w:r w:rsidR="00054B19">
              <w:rPr>
                <w:rFonts w:asciiTheme="minorHAnsi" w:hAnsiTheme="minorHAnsi" w:cstheme="minorHAnsi"/>
                <w:b/>
                <w:sz w:val="18"/>
                <w:szCs w:val="18"/>
              </w:rPr>
              <w:t>3</w:t>
            </w:r>
            <w:r w:rsidR="00054B19" w:rsidRPr="00245286">
              <w:rPr>
                <w:rFonts w:asciiTheme="minorHAnsi" w:hAnsiTheme="minorHAnsi" w:cstheme="minorHAnsi"/>
                <w:b/>
                <w:sz w:val="18"/>
                <w:szCs w:val="18"/>
              </w:rPr>
              <w:t xml:space="preserve"> lat przed upływem terminu składania Ofert</w:t>
            </w:r>
          </w:p>
          <w:p w14:paraId="18075736" w14:textId="77777777" w:rsidR="00054B19" w:rsidRPr="00245286" w:rsidRDefault="00054B19" w:rsidP="00054B19">
            <w:pPr>
              <w:jc w:val="center"/>
              <w:rPr>
                <w:rFonts w:asciiTheme="minorHAnsi" w:hAnsiTheme="minorHAnsi" w:cstheme="minorHAnsi"/>
                <w:b/>
                <w:bCs/>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tc>
        <w:tc>
          <w:tcPr>
            <w:tcW w:w="1701" w:type="dxa"/>
          </w:tcPr>
          <w:p w14:paraId="6CA97680" w14:textId="7857364B" w:rsidR="00054B19" w:rsidRPr="00113158" w:rsidRDefault="00E83ED7" w:rsidP="00054B19">
            <w:pPr>
              <w:jc w:val="center"/>
              <w:rPr>
                <w:rFonts w:asciiTheme="minorHAnsi" w:hAnsiTheme="minorHAnsi" w:cstheme="minorHAnsi"/>
                <w:b/>
                <w:sz w:val="18"/>
                <w:szCs w:val="18"/>
              </w:rPr>
            </w:pPr>
            <w:r>
              <w:rPr>
                <w:rFonts w:asciiTheme="minorHAnsi" w:hAnsiTheme="minorHAnsi" w:cstheme="minorHAnsi"/>
                <w:b/>
                <w:sz w:val="18"/>
                <w:szCs w:val="18"/>
              </w:rPr>
              <w:t>Projekt</w:t>
            </w:r>
            <w:r w:rsidR="00054B19" w:rsidRPr="0029529D">
              <w:rPr>
                <w:rFonts w:asciiTheme="minorHAnsi" w:hAnsiTheme="minorHAnsi" w:cstheme="minorHAnsi"/>
                <w:b/>
                <w:sz w:val="18"/>
                <w:szCs w:val="18"/>
              </w:rPr>
              <w:t xml:space="preserve">, za którą Wykonawca otrzymał wynagrodzenie min. </w:t>
            </w:r>
            <w:r w:rsidR="007D627E" w:rsidRPr="0029529D">
              <w:rPr>
                <w:rFonts w:asciiTheme="minorHAnsi" w:hAnsiTheme="minorHAnsi" w:cstheme="minorHAnsi"/>
                <w:b/>
                <w:sz w:val="18"/>
                <w:szCs w:val="18"/>
              </w:rPr>
              <w:t>5</w:t>
            </w:r>
            <w:r w:rsidR="00054B19" w:rsidRPr="0029529D">
              <w:rPr>
                <w:rFonts w:asciiTheme="minorHAnsi" w:hAnsiTheme="minorHAnsi" w:cstheme="minorHAnsi"/>
                <w:b/>
                <w:sz w:val="18"/>
                <w:szCs w:val="18"/>
              </w:rPr>
              <w:t>00 000,00 zł netto</w:t>
            </w:r>
          </w:p>
          <w:p w14:paraId="3C33FC12" w14:textId="77777777" w:rsidR="00054B19" w:rsidRPr="006E6C9B" w:rsidRDefault="00054B19" w:rsidP="00054B19">
            <w:pPr>
              <w:jc w:val="center"/>
              <w:rPr>
                <w:rFonts w:asciiTheme="minorHAnsi" w:hAnsiTheme="minorHAnsi" w:cstheme="minorHAnsi"/>
                <w:bCs/>
                <w:i/>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315A03D9" w14:textId="098DEEE3" w:rsidR="00054B19" w:rsidRPr="006E6C9B" w:rsidRDefault="00054B19" w:rsidP="00054B19">
            <w:pPr>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83ED7">
              <w:rPr>
                <w:rFonts w:asciiTheme="minorHAnsi" w:hAnsiTheme="minorHAnsi" w:cstheme="minorHAnsi"/>
                <w:b/>
                <w:bCs/>
                <w:sz w:val="18"/>
                <w:szCs w:val="18"/>
              </w:rPr>
              <w:t>Projektu</w:t>
            </w:r>
          </w:p>
          <w:p w14:paraId="65527658" w14:textId="77777777" w:rsidR="00054B19" w:rsidRPr="006E6C9B" w:rsidRDefault="00054B19" w:rsidP="00054B19">
            <w:pPr>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054B19" w:rsidRPr="008C4098" w14:paraId="4089438A" w14:textId="77777777" w:rsidTr="00054B19">
        <w:trPr>
          <w:trHeight w:val="658"/>
        </w:trPr>
        <w:tc>
          <w:tcPr>
            <w:tcW w:w="421" w:type="dxa"/>
            <w:shd w:val="clear" w:color="auto" w:fill="auto"/>
            <w:vAlign w:val="center"/>
          </w:tcPr>
          <w:p w14:paraId="4C40A5F0" w14:textId="77777777" w:rsidR="00054B19" w:rsidRPr="00301BF7" w:rsidRDefault="00054B19" w:rsidP="00054B19">
            <w:pPr>
              <w:spacing w:after="120"/>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842" w:type="dxa"/>
          </w:tcPr>
          <w:p w14:paraId="672AB9C8" w14:textId="77777777" w:rsidR="00054B19" w:rsidRPr="00C94BA9" w:rsidRDefault="00054B19" w:rsidP="00054B19">
            <w:pPr>
              <w:jc w:val="left"/>
              <w:rPr>
                <w:rFonts w:asciiTheme="minorHAnsi" w:hAnsiTheme="minorHAnsi" w:cstheme="minorHAnsi"/>
                <w:sz w:val="22"/>
                <w:szCs w:val="20"/>
              </w:rPr>
            </w:pPr>
          </w:p>
        </w:tc>
        <w:tc>
          <w:tcPr>
            <w:tcW w:w="2268" w:type="dxa"/>
            <w:shd w:val="clear" w:color="auto" w:fill="auto"/>
          </w:tcPr>
          <w:p w14:paraId="6D262670" w14:textId="77777777" w:rsidR="00054B19" w:rsidRPr="002F25D8" w:rsidRDefault="00054B19" w:rsidP="00054B19">
            <w:pPr>
              <w:jc w:val="left"/>
              <w:rPr>
                <w:rFonts w:asciiTheme="minorHAnsi" w:hAnsiTheme="minorHAnsi" w:cstheme="minorHAnsi"/>
                <w:sz w:val="22"/>
                <w:szCs w:val="20"/>
              </w:rPr>
            </w:pPr>
          </w:p>
        </w:tc>
        <w:tc>
          <w:tcPr>
            <w:tcW w:w="1843" w:type="dxa"/>
            <w:shd w:val="clear" w:color="auto" w:fill="auto"/>
            <w:vAlign w:val="center"/>
          </w:tcPr>
          <w:p w14:paraId="6B9D8F65" w14:textId="77777777" w:rsidR="00054B19" w:rsidRPr="00856A9A" w:rsidRDefault="00054B19" w:rsidP="00054B19">
            <w:pPr>
              <w:jc w:val="center"/>
              <w:rPr>
                <w:rFonts w:asciiTheme="minorHAnsi" w:hAnsiTheme="minorHAnsi" w:cstheme="minorHAnsi"/>
                <w:sz w:val="16"/>
                <w:szCs w:val="14"/>
              </w:rPr>
            </w:pPr>
          </w:p>
        </w:tc>
        <w:tc>
          <w:tcPr>
            <w:tcW w:w="1701" w:type="dxa"/>
          </w:tcPr>
          <w:p w14:paraId="16930783" w14:textId="77777777" w:rsidR="00054B19" w:rsidRPr="00856A9A" w:rsidRDefault="00054B19" w:rsidP="00054B19">
            <w:pPr>
              <w:jc w:val="left"/>
              <w:rPr>
                <w:rFonts w:asciiTheme="minorHAnsi" w:hAnsiTheme="minorHAnsi" w:cstheme="minorHAnsi"/>
                <w:sz w:val="22"/>
                <w:szCs w:val="20"/>
              </w:rPr>
            </w:pPr>
          </w:p>
        </w:tc>
        <w:tc>
          <w:tcPr>
            <w:tcW w:w="1701" w:type="dxa"/>
          </w:tcPr>
          <w:p w14:paraId="2193DCC5" w14:textId="77777777" w:rsidR="00054B19" w:rsidRPr="00856A9A" w:rsidRDefault="00054B19" w:rsidP="00054B19">
            <w:pPr>
              <w:jc w:val="left"/>
              <w:rPr>
                <w:rFonts w:asciiTheme="minorHAnsi" w:hAnsiTheme="minorHAnsi" w:cstheme="minorHAnsi"/>
                <w:sz w:val="22"/>
                <w:szCs w:val="20"/>
              </w:rPr>
            </w:pPr>
          </w:p>
        </w:tc>
      </w:tr>
      <w:tr w:rsidR="00054B19" w:rsidRPr="008C4098" w14:paraId="1956D837" w14:textId="77777777" w:rsidTr="00054B19">
        <w:trPr>
          <w:trHeight w:val="696"/>
        </w:trPr>
        <w:tc>
          <w:tcPr>
            <w:tcW w:w="421" w:type="dxa"/>
            <w:shd w:val="clear" w:color="auto" w:fill="auto"/>
            <w:vAlign w:val="center"/>
          </w:tcPr>
          <w:p w14:paraId="6CF0D408" w14:textId="77777777" w:rsidR="00054B19" w:rsidRPr="00301BF7" w:rsidRDefault="00054B19" w:rsidP="00054B19">
            <w:pPr>
              <w:spacing w:after="120"/>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842" w:type="dxa"/>
          </w:tcPr>
          <w:p w14:paraId="6E031B02" w14:textId="77777777" w:rsidR="00054B19" w:rsidRPr="00C94BA9" w:rsidRDefault="00054B19" w:rsidP="00054B19">
            <w:pPr>
              <w:jc w:val="left"/>
              <w:rPr>
                <w:rFonts w:asciiTheme="minorHAnsi" w:hAnsiTheme="minorHAnsi" w:cstheme="minorHAnsi"/>
                <w:sz w:val="22"/>
                <w:szCs w:val="20"/>
              </w:rPr>
            </w:pPr>
          </w:p>
        </w:tc>
        <w:tc>
          <w:tcPr>
            <w:tcW w:w="2268" w:type="dxa"/>
            <w:shd w:val="clear" w:color="auto" w:fill="auto"/>
          </w:tcPr>
          <w:p w14:paraId="08300F58" w14:textId="77777777" w:rsidR="00054B19" w:rsidRPr="002F25D8" w:rsidRDefault="00054B19" w:rsidP="00054B19">
            <w:pPr>
              <w:jc w:val="left"/>
              <w:rPr>
                <w:rFonts w:asciiTheme="minorHAnsi" w:hAnsiTheme="minorHAnsi" w:cstheme="minorHAnsi"/>
                <w:sz w:val="22"/>
                <w:szCs w:val="20"/>
              </w:rPr>
            </w:pPr>
          </w:p>
        </w:tc>
        <w:tc>
          <w:tcPr>
            <w:tcW w:w="1843" w:type="dxa"/>
            <w:shd w:val="clear" w:color="auto" w:fill="auto"/>
            <w:vAlign w:val="center"/>
          </w:tcPr>
          <w:p w14:paraId="36C960EF" w14:textId="77777777" w:rsidR="00054B19" w:rsidRPr="00856A9A" w:rsidRDefault="00054B19" w:rsidP="00054B19">
            <w:pPr>
              <w:jc w:val="center"/>
              <w:rPr>
                <w:rFonts w:asciiTheme="minorHAnsi" w:hAnsiTheme="minorHAnsi" w:cstheme="minorHAnsi"/>
                <w:sz w:val="16"/>
                <w:szCs w:val="14"/>
              </w:rPr>
            </w:pPr>
          </w:p>
        </w:tc>
        <w:tc>
          <w:tcPr>
            <w:tcW w:w="1701" w:type="dxa"/>
          </w:tcPr>
          <w:p w14:paraId="669892FA" w14:textId="77777777" w:rsidR="00054B19" w:rsidRPr="00856A9A" w:rsidRDefault="00054B19" w:rsidP="00054B19">
            <w:pPr>
              <w:jc w:val="left"/>
              <w:rPr>
                <w:rFonts w:asciiTheme="minorHAnsi" w:hAnsiTheme="minorHAnsi" w:cstheme="minorHAnsi"/>
                <w:sz w:val="22"/>
                <w:szCs w:val="20"/>
              </w:rPr>
            </w:pPr>
          </w:p>
        </w:tc>
        <w:tc>
          <w:tcPr>
            <w:tcW w:w="1701" w:type="dxa"/>
          </w:tcPr>
          <w:p w14:paraId="064B7F14" w14:textId="77777777" w:rsidR="00054B19" w:rsidRPr="00856A9A" w:rsidRDefault="00054B19" w:rsidP="00054B19">
            <w:pPr>
              <w:jc w:val="left"/>
              <w:rPr>
                <w:rFonts w:asciiTheme="minorHAnsi" w:hAnsiTheme="minorHAnsi" w:cstheme="minorHAnsi"/>
                <w:sz w:val="22"/>
                <w:szCs w:val="20"/>
              </w:rPr>
            </w:pPr>
          </w:p>
        </w:tc>
      </w:tr>
      <w:tr w:rsidR="00054B19" w:rsidRPr="008C4098" w14:paraId="340AB988" w14:textId="77777777" w:rsidTr="00054B19">
        <w:trPr>
          <w:trHeight w:val="696"/>
        </w:trPr>
        <w:tc>
          <w:tcPr>
            <w:tcW w:w="421" w:type="dxa"/>
            <w:shd w:val="clear" w:color="auto" w:fill="auto"/>
            <w:vAlign w:val="center"/>
          </w:tcPr>
          <w:p w14:paraId="33B1876E" w14:textId="77777777" w:rsidR="00054B19" w:rsidRPr="00C94BA9" w:rsidRDefault="00054B19" w:rsidP="00054B19">
            <w:pPr>
              <w:spacing w:after="120"/>
              <w:rPr>
                <w:rFonts w:asciiTheme="minorHAnsi" w:hAnsiTheme="minorHAnsi" w:cstheme="minorHAnsi"/>
                <w:b/>
                <w:bCs/>
                <w:sz w:val="20"/>
                <w:szCs w:val="18"/>
              </w:rPr>
            </w:pPr>
            <w:r>
              <w:rPr>
                <w:rFonts w:asciiTheme="minorHAnsi" w:hAnsiTheme="minorHAnsi" w:cstheme="minorHAnsi"/>
                <w:b/>
                <w:bCs/>
                <w:sz w:val="20"/>
                <w:szCs w:val="18"/>
              </w:rPr>
              <w:t>..</w:t>
            </w:r>
          </w:p>
        </w:tc>
        <w:tc>
          <w:tcPr>
            <w:tcW w:w="1842" w:type="dxa"/>
          </w:tcPr>
          <w:p w14:paraId="3CA54B72" w14:textId="77777777" w:rsidR="00054B19" w:rsidRPr="002F25D8" w:rsidRDefault="00054B19" w:rsidP="00054B19">
            <w:pPr>
              <w:jc w:val="left"/>
              <w:rPr>
                <w:rFonts w:asciiTheme="minorHAnsi" w:hAnsiTheme="minorHAnsi" w:cstheme="minorHAnsi"/>
                <w:sz w:val="22"/>
                <w:szCs w:val="20"/>
              </w:rPr>
            </w:pPr>
          </w:p>
        </w:tc>
        <w:tc>
          <w:tcPr>
            <w:tcW w:w="2268" w:type="dxa"/>
            <w:shd w:val="clear" w:color="auto" w:fill="auto"/>
          </w:tcPr>
          <w:p w14:paraId="2C4C2F01" w14:textId="77777777" w:rsidR="00054B19" w:rsidRPr="00856A9A" w:rsidRDefault="00054B19" w:rsidP="00054B19">
            <w:pPr>
              <w:jc w:val="left"/>
              <w:rPr>
                <w:rFonts w:asciiTheme="minorHAnsi" w:hAnsiTheme="minorHAnsi" w:cstheme="minorHAnsi"/>
                <w:sz w:val="22"/>
                <w:szCs w:val="20"/>
              </w:rPr>
            </w:pPr>
          </w:p>
        </w:tc>
        <w:tc>
          <w:tcPr>
            <w:tcW w:w="1843" w:type="dxa"/>
            <w:shd w:val="clear" w:color="auto" w:fill="auto"/>
            <w:vAlign w:val="center"/>
          </w:tcPr>
          <w:p w14:paraId="01B403FF" w14:textId="77777777" w:rsidR="00054B19" w:rsidRPr="00856A9A" w:rsidRDefault="00054B19" w:rsidP="00054B19">
            <w:pPr>
              <w:jc w:val="center"/>
              <w:rPr>
                <w:rFonts w:asciiTheme="minorHAnsi" w:hAnsiTheme="minorHAnsi" w:cstheme="minorHAnsi"/>
                <w:sz w:val="16"/>
                <w:szCs w:val="14"/>
              </w:rPr>
            </w:pPr>
          </w:p>
        </w:tc>
        <w:tc>
          <w:tcPr>
            <w:tcW w:w="1701" w:type="dxa"/>
          </w:tcPr>
          <w:p w14:paraId="7209FDD0" w14:textId="77777777" w:rsidR="00054B19" w:rsidRPr="00856A9A" w:rsidRDefault="00054B19" w:rsidP="00054B19">
            <w:pPr>
              <w:jc w:val="left"/>
              <w:rPr>
                <w:rFonts w:asciiTheme="minorHAnsi" w:hAnsiTheme="minorHAnsi" w:cstheme="minorHAnsi"/>
                <w:sz w:val="22"/>
                <w:szCs w:val="20"/>
              </w:rPr>
            </w:pPr>
          </w:p>
        </w:tc>
        <w:tc>
          <w:tcPr>
            <w:tcW w:w="1701" w:type="dxa"/>
          </w:tcPr>
          <w:p w14:paraId="045B0CE7" w14:textId="77777777" w:rsidR="00054B19" w:rsidRPr="00856A9A" w:rsidRDefault="00054B19" w:rsidP="00054B19">
            <w:pPr>
              <w:jc w:val="left"/>
              <w:rPr>
                <w:rFonts w:asciiTheme="minorHAnsi" w:hAnsiTheme="minorHAnsi" w:cstheme="minorHAnsi"/>
                <w:sz w:val="22"/>
                <w:szCs w:val="20"/>
              </w:rPr>
            </w:pPr>
          </w:p>
        </w:tc>
      </w:tr>
    </w:tbl>
    <w:p w14:paraId="1A7C786A" w14:textId="52D57FAE" w:rsidR="00054B19" w:rsidRPr="002F25D8" w:rsidRDefault="00054B19" w:rsidP="00054B19">
      <w:pPr>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83ED7">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34244477" w14:textId="3C09AC06" w:rsidR="00054B19" w:rsidRPr="008C4098" w:rsidRDefault="00054B19" w:rsidP="00054B19">
      <w:pPr>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E83ED7">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 W TAKI SPOSÓB, ABY NIE BYŁO WĄTPLIWOŚCI, KTÓRYCH </w:t>
      </w:r>
      <w:r w:rsidR="00E83ED7">
        <w:rPr>
          <w:rFonts w:asciiTheme="minorHAnsi" w:hAnsiTheme="minorHAnsi" w:cstheme="minorHAnsi"/>
          <w:b/>
          <w:sz w:val="20"/>
          <w:szCs w:val="20"/>
        </w:rPr>
        <w:t xml:space="preserve">PROJEKTÓW </w:t>
      </w:r>
      <w:r w:rsidRPr="008C4098">
        <w:rPr>
          <w:rFonts w:asciiTheme="minorHAnsi" w:hAnsiTheme="minorHAnsi" w:cstheme="minorHAnsi"/>
          <w:b/>
          <w:sz w:val="20"/>
          <w:szCs w:val="20"/>
        </w:rPr>
        <w:t xml:space="preserve">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83ED7">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0FC40387" w14:textId="77777777" w:rsidR="00411A03" w:rsidRDefault="00411A03" w:rsidP="00411A03">
      <w:pPr>
        <w:spacing w:before="0" w:line="276" w:lineRule="auto"/>
        <w:rPr>
          <w:rFonts w:asciiTheme="minorHAnsi" w:hAnsiTheme="minorHAnsi" w:cstheme="minorHAnsi"/>
          <w:i/>
          <w:sz w:val="20"/>
          <w:szCs w:val="20"/>
        </w:rPr>
      </w:pPr>
    </w:p>
    <w:p w14:paraId="614C369B" w14:textId="549EC088" w:rsidR="00411A03" w:rsidRPr="00045CD7" w:rsidRDefault="00411A03" w:rsidP="00411A03">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sidR="00E83ED7">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83ED7">
        <w:rPr>
          <w:rFonts w:asciiTheme="minorHAnsi" w:hAnsiTheme="minorHAnsi" w:cstheme="minorHAnsi"/>
          <w:i/>
          <w:sz w:val="20"/>
          <w:szCs w:val="20"/>
        </w:rPr>
        <w:t xml:space="preserve">projektów </w:t>
      </w:r>
      <w:r w:rsidRPr="00045CD7">
        <w:rPr>
          <w:rFonts w:asciiTheme="minorHAnsi" w:hAnsiTheme="minorHAnsi" w:cstheme="minorHAnsi"/>
          <w:i/>
          <w:sz w:val="20"/>
          <w:szCs w:val="20"/>
        </w:rPr>
        <w:t xml:space="preserve">ze względu na fakt, iż Zamawiający jest w ich posiadaniu oraz ma możliwość ich weryfikacji wewnątrz organizacji.  W celu umożliwienia weryfikacji wykonania </w:t>
      </w:r>
      <w:r w:rsidR="00E83ED7">
        <w:rPr>
          <w:rFonts w:asciiTheme="minorHAnsi" w:hAnsiTheme="minorHAnsi" w:cstheme="minorHAnsi"/>
          <w:i/>
          <w:sz w:val="20"/>
          <w:szCs w:val="20"/>
        </w:rPr>
        <w:t>projektu</w:t>
      </w:r>
      <w:r w:rsidRPr="00045CD7">
        <w:rPr>
          <w:rFonts w:asciiTheme="minorHAnsi" w:hAnsiTheme="minorHAnsi" w:cstheme="minorHAnsi"/>
          <w:i/>
          <w:sz w:val="20"/>
          <w:szCs w:val="20"/>
        </w:rPr>
        <w:t xml:space="preserve"> konieczne jest podanie niniejszych danych:</w:t>
      </w:r>
    </w:p>
    <w:p w14:paraId="43D7D5AA" w14:textId="71C075F6" w:rsidR="00411A03" w:rsidRPr="00045CD7" w:rsidRDefault="00411A03" w:rsidP="00411A03">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t>
      </w:r>
      <w:r w:rsidRPr="00045CD7">
        <w:rPr>
          <w:rFonts w:asciiTheme="minorHAnsi" w:hAnsiTheme="minorHAnsi" w:cstheme="minorHAnsi"/>
          <w:i/>
          <w:sz w:val="20"/>
          <w:szCs w:val="20"/>
        </w:rPr>
        <w:tab/>
        <w:t xml:space="preserve">W przypadku realizacji </w:t>
      </w:r>
      <w:r w:rsidR="00E83ED7">
        <w:rPr>
          <w:rFonts w:asciiTheme="minorHAnsi" w:hAnsiTheme="minorHAnsi" w:cstheme="minorHAnsi"/>
          <w:i/>
          <w:sz w:val="20"/>
          <w:szCs w:val="20"/>
        </w:rPr>
        <w:t>projektu</w:t>
      </w:r>
      <w:r w:rsidRPr="00045CD7">
        <w:rPr>
          <w:rFonts w:asciiTheme="minorHAnsi" w:hAnsiTheme="minorHAnsi" w:cstheme="minorHAnsi"/>
          <w:i/>
          <w:sz w:val="20"/>
          <w:szCs w:val="20"/>
        </w:rPr>
        <w:t xml:space="preserve"> na podstawie umowy: nr umowy, daty zawarcia umowy oraz danych koordynatora umowy.</w:t>
      </w:r>
    </w:p>
    <w:p w14:paraId="4A2CB02D" w14:textId="582F8B03" w:rsidR="00411A03" w:rsidRPr="00F118A8" w:rsidRDefault="00411A03" w:rsidP="00411A03">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D3A2E"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D3A2E" w:rsidRDefault="00820631" w:rsidP="003D3A2E">
            <w:pPr>
              <w:widowControl w:val="0"/>
              <w:spacing w:before="0" w:line="276" w:lineRule="auto"/>
              <w:jc w:val="center"/>
              <w:rPr>
                <w:rFonts w:asciiTheme="minorHAnsi" w:hAnsiTheme="minorHAnsi" w:cstheme="minorHAnsi"/>
                <w:sz w:val="20"/>
                <w:szCs w:val="20"/>
              </w:rPr>
            </w:pPr>
          </w:p>
        </w:tc>
      </w:tr>
      <w:tr w:rsidR="00820631" w:rsidRPr="003D3A2E" w14:paraId="215972E3" w14:textId="77777777" w:rsidTr="00D7316E">
        <w:trPr>
          <w:trHeight w:val="380"/>
          <w:jc w:val="center"/>
        </w:trPr>
        <w:tc>
          <w:tcPr>
            <w:tcW w:w="4059" w:type="dxa"/>
            <w:hideMark/>
          </w:tcPr>
          <w:p w14:paraId="4C1C42C5" w14:textId="77777777" w:rsidR="00820631" w:rsidRPr="003D3A2E" w:rsidRDefault="00820631"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733A5EF3" w14:textId="41330C99" w:rsidR="00820631" w:rsidRPr="003D3A2E" w:rsidRDefault="0025327E"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w:t>
            </w:r>
            <w:r w:rsidR="00820631" w:rsidRPr="003D3A2E">
              <w:rPr>
                <w:rFonts w:asciiTheme="minorHAnsi" w:hAnsiTheme="minorHAnsi" w:cstheme="minorHAnsi"/>
                <w:b/>
                <w:sz w:val="20"/>
                <w:szCs w:val="20"/>
              </w:rPr>
              <w:t>odpis przedstawiciela(i) Wykonawcy</w:t>
            </w:r>
          </w:p>
        </w:tc>
      </w:tr>
    </w:tbl>
    <w:p w14:paraId="589F5FE9" w14:textId="77777777" w:rsidR="00054B19" w:rsidRDefault="00054B19" w:rsidP="003D3A2E">
      <w:pPr>
        <w:pStyle w:val="Nagwek4"/>
        <w:spacing w:before="0" w:after="0" w:line="276" w:lineRule="auto"/>
        <w:jc w:val="both"/>
        <w:rPr>
          <w:rFonts w:asciiTheme="minorHAnsi" w:hAnsiTheme="minorHAnsi" w:cstheme="minorHAnsi"/>
          <w:sz w:val="20"/>
          <w:szCs w:val="20"/>
          <w:u w:val="single"/>
        </w:rPr>
      </w:pPr>
      <w:bookmarkStart w:id="40" w:name="_Toc97025854"/>
      <w:bookmarkEnd w:id="37"/>
      <w:bookmarkEnd w:id="38"/>
    </w:p>
    <w:p w14:paraId="32630B62" w14:textId="77777777" w:rsidR="00054B19" w:rsidRDefault="00054B19">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752F4B27"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40"/>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1BA0C3BD" w:rsidR="0030391A" w:rsidRPr="003D3A2E" w:rsidRDefault="00E27C6B" w:rsidP="00E31C1B">
            <w:pPr>
              <w:spacing w:before="0" w:line="276" w:lineRule="auto"/>
              <w:jc w:val="center"/>
              <w:rPr>
                <w:rFonts w:asciiTheme="minorHAnsi" w:hAnsiTheme="minorHAnsi" w:cstheme="minorHAnsi"/>
                <w:b/>
                <w:bCs/>
                <w:color w:val="FFFFFF"/>
                <w:sz w:val="20"/>
                <w:szCs w:val="20"/>
              </w:rPr>
            </w:pPr>
            <w:r w:rsidRPr="00E27C6B">
              <w:rPr>
                <w:rFonts w:ascii="Calibri" w:hAnsi="Calibri" w:cs="Calibri"/>
                <w:b/>
                <w:color w:val="0070C0"/>
                <w:sz w:val="20"/>
                <w:szCs w:val="20"/>
              </w:rPr>
              <w:t>Modernizacja urządzeń sieciowych dostępowych w GK Enea</w:t>
            </w:r>
            <w:r w:rsidRPr="00E27C6B" w:rsidDel="00E27C6B">
              <w:rPr>
                <w:rFonts w:ascii="Calibri" w:hAnsi="Calibri" w:cs="Calibri"/>
                <w:b/>
                <w:color w:val="0070C0"/>
                <w:sz w:val="20"/>
                <w:szCs w:val="20"/>
              </w:rPr>
              <w:t xml:space="preserve"> </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E02CB7">
      <w:pPr>
        <w:numPr>
          <w:ilvl w:val="0"/>
          <w:numId w:val="59"/>
        </w:numPr>
        <w:suppressAutoHyphens/>
        <w:spacing w:before="0" w:line="276" w:lineRule="auto"/>
        <w:ind w:right="-173"/>
        <w:rPr>
          <w:rFonts w:asciiTheme="minorHAnsi" w:hAnsiTheme="minorHAnsi" w:cstheme="minorHAnsi"/>
          <w:sz w:val="20"/>
          <w:szCs w:val="20"/>
          <w:lang w:eastAsia="ar-SA"/>
        </w:rPr>
      </w:pPr>
      <w:r w:rsidRPr="006D4A4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331CFE8" w14:textId="77777777" w:rsidTr="00EB14DC">
        <w:trPr>
          <w:jc w:val="center"/>
        </w:trPr>
        <w:tc>
          <w:tcPr>
            <w:tcW w:w="4059" w:type="dxa"/>
            <w:tcBorders>
              <w:top w:val="nil"/>
              <w:left w:val="nil"/>
              <w:bottom w:val="nil"/>
              <w:right w:val="nil"/>
            </w:tcBorders>
          </w:tcPr>
          <w:p w14:paraId="7D726268"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558F5A10"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E02CB7">
      <w:pPr>
        <w:numPr>
          <w:ilvl w:val="0"/>
          <w:numId w:val="59"/>
        </w:numPr>
        <w:suppressAutoHyphens/>
        <w:spacing w:before="0" w:line="276" w:lineRule="auto"/>
        <w:ind w:right="584"/>
        <w:rPr>
          <w:rFonts w:asciiTheme="minorHAnsi" w:hAnsiTheme="minorHAnsi" w:cstheme="minorHAnsi"/>
          <w:color w:val="000000" w:themeColor="text1"/>
          <w:sz w:val="20"/>
          <w:szCs w:val="20"/>
          <w:lang w:eastAsia="ar-SA"/>
        </w:rPr>
      </w:pPr>
      <w:r w:rsidRPr="006D4A4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D3A2E"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D3A2E"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D3A2E" w:rsidRDefault="0030391A" w:rsidP="003D3A2E">
            <w:pPr>
              <w:spacing w:before="0" w:line="276" w:lineRule="auto"/>
              <w:jc w:val="center"/>
              <w:rPr>
                <w:rFonts w:asciiTheme="minorHAnsi" w:hAnsiTheme="minorHAnsi" w:cstheme="minorHAnsi"/>
                <w:sz w:val="20"/>
                <w:szCs w:val="20"/>
              </w:rPr>
            </w:pPr>
          </w:p>
        </w:tc>
      </w:tr>
      <w:tr w:rsidR="0030391A" w:rsidRPr="003D3A2E" w14:paraId="4FFA66B9" w14:textId="77777777" w:rsidTr="00EB14DC">
        <w:trPr>
          <w:jc w:val="center"/>
        </w:trPr>
        <w:tc>
          <w:tcPr>
            <w:tcW w:w="4059" w:type="dxa"/>
            <w:tcBorders>
              <w:top w:val="nil"/>
              <w:left w:val="nil"/>
              <w:bottom w:val="nil"/>
              <w:right w:val="nil"/>
            </w:tcBorders>
          </w:tcPr>
          <w:p w14:paraId="3388DA0F" w14:textId="77777777"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F05E1" w:rsidR="0030391A" w:rsidRPr="003D3A2E" w:rsidRDefault="0030391A" w:rsidP="003D3A2E">
            <w:pPr>
              <w:spacing w:before="0" w:line="276" w:lineRule="auto"/>
              <w:jc w:val="center"/>
              <w:rPr>
                <w:rFonts w:asciiTheme="minorHAnsi" w:hAnsiTheme="minorHAnsi" w:cstheme="minorHAnsi"/>
                <w:sz w:val="20"/>
                <w:szCs w:val="20"/>
              </w:rPr>
            </w:pPr>
            <w:r w:rsidRPr="003D3A2E">
              <w:rPr>
                <w:rFonts w:asciiTheme="minorHAnsi" w:hAnsiTheme="minorHAnsi" w:cstheme="minorHAnsi"/>
                <w:b/>
                <w:sz w:val="20"/>
                <w:szCs w:val="20"/>
              </w:rPr>
              <w:t>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5EAF317C" w14:textId="5B6BBF38" w:rsidR="00E02CB7" w:rsidRPr="009D369C" w:rsidRDefault="00E02CB7" w:rsidP="009D369C">
      <w:pPr>
        <w:spacing w:before="0" w:after="200" w:line="276" w:lineRule="auto"/>
        <w:jc w:val="left"/>
        <w:rPr>
          <w:rFonts w:asciiTheme="minorHAnsi" w:hAnsiTheme="minorHAnsi" w:cstheme="minorHAnsi"/>
          <w:b/>
          <w:bCs/>
          <w:sz w:val="20"/>
          <w:szCs w:val="20"/>
          <w:u w:val="single"/>
        </w:rPr>
      </w:pPr>
      <w:bookmarkStart w:id="41" w:name="_GoBack"/>
      <w:bookmarkEnd w:id="41"/>
    </w:p>
    <w:sectPr w:rsidR="00E02CB7" w:rsidRPr="009D369C" w:rsidSect="00E31C1B">
      <w:headerReference w:type="default" r:id="rId20"/>
      <w:footerReference w:type="default" r:id="rId21"/>
      <w:headerReference w:type="first" r:id="rId22"/>
      <w:pgSz w:w="11906" w:h="16838" w:code="9"/>
      <w:pgMar w:top="1418" w:right="991"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8E26A" w14:textId="77777777" w:rsidR="00B020B5" w:rsidRDefault="00B020B5" w:rsidP="007A1C80">
      <w:pPr>
        <w:spacing w:before="0"/>
      </w:pPr>
      <w:r>
        <w:separator/>
      </w:r>
    </w:p>
  </w:endnote>
  <w:endnote w:type="continuationSeparator" w:id="0">
    <w:p w14:paraId="65F7C0F6" w14:textId="77777777" w:rsidR="00B020B5" w:rsidRDefault="00B020B5" w:rsidP="007A1C80">
      <w:pPr>
        <w:spacing w:before="0"/>
      </w:pPr>
      <w:r>
        <w:continuationSeparator/>
      </w:r>
    </w:p>
  </w:endnote>
  <w:endnote w:type="continuationNotice" w:id="1">
    <w:p w14:paraId="1AA4639A" w14:textId="77777777" w:rsidR="00B020B5" w:rsidRDefault="00B020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6AB3A12A" w:rsidR="00B020B5" w:rsidRPr="00942D67" w:rsidRDefault="00B020B5"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26</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B020B5" w:rsidRPr="00CC08B4" w:rsidRDefault="00B020B5">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D9AC273" w:rsidR="00B020B5" w:rsidRPr="006C4383" w:rsidRDefault="00B020B5">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B020B5" w:rsidRPr="00902DE3" w:rsidRDefault="00B020B5">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11B23765" w:rsidR="00B020B5" w:rsidRPr="006467C1" w:rsidRDefault="00B020B5"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F21C6" w14:textId="77777777" w:rsidR="00B020B5" w:rsidRDefault="00B020B5" w:rsidP="007A1C80">
      <w:pPr>
        <w:spacing w:before="0"/>
      </w:pPr>
      <w:r>
        <w:separator/>
      </w:r>
    </w:p>
  </w:footnote>
  <w:footnote w:type="continuationSeparator" w:id="0">
    <w:p w14:paraId="5B32956F" w14:textId="77777777" w:rsidR="00B020B5" w:rsidRDefault="00B020B5" w:rsidP="007A1C80">
      <w:pPr>
        <w:spacing w:before="0"/>
      </w:pPr>
      <w:r>
        <w:continuationSeparator/>
      </w:r>
    </w:p>
  </w:footnote>
  <w:footnote w:type="continuationNotice" w:id="1">
    <w:p w14:paraId="724B0D0A" w14:textId="77777777" w:rsidR="00B020B5" w:rsidRDefault="00B020B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020B5" w:rsidRPr="00DD3397" w14:paraId="66786349" w14:textId="77777777" w:rsidTr="007E4C27">
      <w:trPr>
        <w:cantSplit/>
        <w:trHeight w:val="284"/>
      </w:trPr>
      <w:tc>
        <w:tcPr>
          <w:tcW w:w="6486" w:type="dxa"/>
          <w:tcBorders>
            <w:top w:val="nil"/>
            <w:left w:val="nil"/>
            <w:bottom w:val="nil"/>
            <w:right w:val="nil"/>
          </w:tcBorders>
        </w:tcPr>
        <w:p w14:paraId="18ECAC9A" w14:textId="77777777" w:rsidR="00B020B5" w:rsidRPr="00DD3397" w:rsidRDefault="00B020B5"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B020B5" w:rsidRPr="00DD3397" w:rsidRDefault="00B020B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20B5"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B020B5" w:rsidRPr="00DD3397" w:rsidRDefault="00B020B5"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64150139" w:rsidR="00B020B5" w:rsidRPr="00D52D83" w:rsidRDefault="00B020B5" w:rsidP="00BF329D">
          <w:pPr>
            <w:pStyle w:val="Nagwek"/>
            <w:spacing w:before="0"/>
            <w:jc w:val="right"/>
            <w:rPr>
              <w:rFonts w:asciiTheme="minorHAnsi" w:hAnsiTheme="minorHAnsi" w:cstheme="minorHAnsi"/>
              <w:b/>
              <w:bCs/>
              <w:sz w:val="18"/>
              <w:szCs w:val="18"/>
            </w:rPr>
          </w:pPr>
          <w:r w:rsidRPr="004925C8">
            <w:rPr>
              <w:rFonts w:asciiTheme="minorHAnsi" w:hAnsiTheme="minorHAnsi" w:cstheme="minorHAnsi"/>
              <w:b/>
              <w:bCs/>
              <w:sz w:val="18"/>
              <w:szCs w:val="18"/>
            </w:rPr>
            <w:t>1400/DW00/ZT/KZ/2022/0000051021</w:t>
          </w:r>
        </w:p>
      </w:tc>
    </w:tr>
  </w:tbl>
  <w:p w14:paraId="6F0CB038" w14:textId="77777777" w:rsidR="00B020B5" w:rsidRPr="00C842CA" w:rsidRDefault="00B020B5"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B020B5" w:rsidRPr="00DD3397" w14:paraId="586C100C" w14:textId="77777777" w:rsidTr="005C6F8F">
      <w:trPr>
        <w:cantSplit/>
        <w:trHeight w:val="284"/>
      </w:trPr>
      <w:tc>
        <w:tcPr>
          <w:tcW w:w="6489" w:type="dxa"/>
          <w:tcBorders>
            <w:top w:val="nil"/>
            <w:left w:val="nil"/>
            <w:bottom w:val="nil"/>
            <w:right w:val="nil"/>
          </w:tcBorders>
        </w:tcPr>
        <w:p w14:paraId="4BD59EEF" w14:textId="77777777" w:rsidR="00B020B5" w:rsidRPr="00DD3397" w:rsidRDefault="00B020B5"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B020B5" w:rsidRPr="00DD3397" w:rsidRDefault="00B020B5"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20B5"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B020B5" w:rsidRPr="00DD3397" w:rsidRDefault="00B020B5"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0B1F5FD5" w:rsidR="00B020B5" w:rsidRPr="00F737B7" w:rsidRDefault="00B020B5" w:rsidP="005C6F8F">
          <w:pPr>
            <w:pStyle w:val="Nagwek"/>
            <w:spacing w:before="0"/>
            <w:jc w:val="right"/>
            <w:rPr>
              <w:rFonts w:asciiTheme="minorHAnsi" w:hAnsiTheme="minorHAnsi" w:cstheme="minorHAnsi"/>
              <w:b/>
              <w:bCs/>
              <w:sz w:val="18"/>
              <w:szCs w:val="18"/>
            </w:rPr>
          </w:pPr>
          <w:r w:rsidRPr="004925C8">
            <w:rPr>
              <w:rFonts w:asciiTheme="minorHAnsi" w:hAnsiTheme="minorHAnsi" w:cstheme="minorHAnsi"/>
              <w:b/>
              <w:bCs/>
              <w:sz w:val="18"/>
              <w:szCs w:val="18"/>
            </w:rPr>
            <w:t>1400/DW00/ZT/KZ/2022/0000051021</w:t>
          </w:r>
        </w:p>
      </w:tc>
    </w:tr>
  </w:tbl>
  <w:p w14:paraId="61AE3A27" w14:textId="77777777" w:rsidR="00B020B5" w:rsidRPr="00121F3A" w:rsidRDefault="00B020B5"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B020B5" w:rsidRPr="00DD3397" w14:paraId="24CD1EE5" w14:textId="77777777" w:rsidTr="00B047D1">
      <w:trPr>
        <w:cantSplit/>
        <w:trHeight w:val="284"/>
      </w:trPr>
      <w:tc>
        <w:tcPr>
          <w:tcW w:w="6486" w:type="dxa"/>
          <w:tcBorders>
            <w:top w:val="nil"/>
            <w:left w:val="nil"/>
            <w:bottom w:val="nil"/>
            <w:right w:val="nil"/>
          </w:tcBorders>
        </w:tcPr>
        <w:p w14:paraId="5371FC05" w14:textId="77777777" w:rsidR="00B020B5" w:rsidRPr="00DD3397" w:rsidRDefault="00B020B5"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B020B5" w:rsidRPr="00DD3397" w:rsidRDefault="00B020B5"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020B5"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B020B5" w:rsidRPr="00DD3397" w:rsidRDefault="00B020B5"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ACA3FB9" w:rsidR="00B020B5" w:rsidRPr="006B4A38" w:rsidRDefault="00B020B5" w:rsidP="00031B2A">
          <w:pPr>
            <w:pStyle w:val="Nagwek"/>
            <w:spacing w:before="0"/>
            <w:jc w:val="right"/>
            <w:rPr>
              <w:rFonts w:asciiTheme="minorHAnsi" w:hAnsiTheme="minorHAnsi" w:cstheme="minorHAnsi"/>
              <w:bCs/>
              <w:sz w:val="18"/>
              <w:szCs w:val="18"/>
            </w:rPr>
          </w:pPr>
          <w:r w:rsidRPr="00E27C6B">
            <w:rPr>
              <w:rFonts w:asciiTheme="minorHAnsi" w:hAnsiTheme="minorHAnsi" w:cstheme="minorHAnsi"/>
              <w:b/>
              <w:bCs/>
              <w:sz w:val="18"/>
              <w:szCs w:val="18"/>
            </w:rPr>
            <w:t>1400/DW00/ZT/KZ/2022/0000051021</w:t>
          </w:r>
        </w:p>
      </w:tc>
    </w:tr>
  </w:tbl>
  <w:p w14:paraId="10775515" w14:textId="7FE214E0" w:rsidR="00B020B5" w:rsidRPr="00031B2A" w:rsidRDefault="00B020B5"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75" w:type="dxa"/>
      <w:tblBorders>
        <w:bottom w:val="single" w:sz="4" w:space="0" w:color="auto"/>
      </w:tblBorders>
      <w:tblLayout w:type="fixed"/>
      <w:tblCellMar>
        <w:left w:w="70" w:type="dxa"/>
        <w:right w:w="70" w:type="dxa"/>
      </w:tblCellMar>
      <w:tblLook w:val="0000" w:firstRow="0" w:lastRow="0" w:firstColumn="0" w:lastColumn="0" w:noHBand="0" w:noVBand="0"/>
    </w:tblPr>
    <w:tblGrid>
      <w:gridCol w:w="5564"/>
      <w:gridCol w:w="4217"/>
      <w:gridCol w:w="1694"/>
    </w:tblGrid>
    <w:tr w:rsidR="00B020B5" w:rsidRPr="00DD3397" w14:paraId="7B656C5E" w14:textId="77777777" w:rsidTr="00682B69">
      <w:trPr>
        <w:cantSplit/>
        <w:trHeight w:val="284"/>
      </w:trPr>
      <w:tc>
        <w:tcPr>
          <w:tcW w:w="5564" w:type="dxa"/>
          <w:tcBorders>
            <w:top w:val="nil"/>
            <w:left w:val="nil"/>
            <w:bottom w:val="nil"/>
            <w:right w:val="nil"/>
          </w:tcBorders>
        </w:tcPr>
        <w:p w14:paraId="2FA1730B" w14:textId="65299905" w:rsidR="00B020B5" w:rsidRPr="00DD3397" w:rsidRDefault="00B020B5" w:rsidP="00054B19">
          <w:pPr>
            <w:pStyle w:val="Nagwek"/>
            <w:spacing w:before="0"/>
            <w:jc w:val="left"/>
            <w:rPr>
              <w:rFonts w:asciiTheme="minorHAnsi" w:hAnsiTheme="minorHAnsi" w:cstheme="minorHAnsi"/>
              <w:b/>
              <w:bCs/>
              <w:sz w:val="18"/>
              <w:szCs w:val="18"/>
            </w:rPr>
          </w:pPr>
          <w:r>
            <w:rPr>
              <w:bCs/>
              <w:sz w:val="20"/>
              <w:szCs w:val="20"/>
            </w:rPr>
            <w:tab/>
          </w:r>
        </w:p>
      </w:tc>
      <w:tc>
        <w:tcPr>
          <w:tcW w:w="4217" w:type="dxa"/>
          <w:tcBorders>
            <w:top w:val="nil"/>
            <w:left w:val="nil"/>
            <w:bottom w:val="nil"/>
            <w:right w:val="nil"/>
          </w:tcBorders>
          <w:vAlign w:val="center"/>
        </w:tcPr>
        <w:p w14:paraId="7CE5306D" w14:textId="555A9BF2" w:rsidR="00B020B5" w:rsidRPr="00DD3397" w:rsidRDefault="00B020B5" w:rsidP="00054B19">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c>
        <w:tcPr>
          <w:tcW w:w="1694" w:type="dxa"/>
          <w:tcBorders>
            <w:top w:val="nil"/>
            <w:left w:val="nil"/>
            <w:bottom w:val="nil"/>
            <w:right w:val="nil"/>
          </w:tcBorders>
          <w:vAlign w:val="center"/>
        </w:tcPr>
        <w:p w14:paraId="5FC749C1" w14:textId="4EB452A4" w:rsidR="00B020B5" w:rsidRPr="00DD3397" w:rsidRDefault="00B020B5" w:rsidP="00054B19">
          <w:pPr>
            <w:pStyle w:val="Nagwek"/>
            <w:spacing w:before="0"/>
            <w:jc w:val="right"/>
            <w:rPr>
              <w:rFonts w:asciiTheme="minorHAnsi" w:hAnsiTheme="minorHAnsi" w:cstheme="minorHAnsi"/>
              <w:sz w:val="18"/>
              <w:szCs w:val="18"/>
            </w:rPr>
          </w:pPr>
        </w:p>
      </w:tc>
    </w:tr>
    <w:tr w:rsidR="00B020B5" w:rsidRPr="00DD3397" w14:paraId="57C60CE0" w14:textId="77777777" w:rsidTr="00682B69">
      <w:trPr>
        <w:cantSplit/>
      </w:trPr>
      <w:tc>
        <w:tcPr>
          <w:tcW w:w="5564" w:type="dxa"/>
          <w:tcBorders>
            <w:top w:val="nil"/>
            <w:left w:val="nil"/>
            <w:bottom w:val="single" w:sz="4" w:space="0" w:color="auto"/>
            <w:right w:val="nil"/>
          </w:tcBorders>
          <w:vAlign w:val="center"/>
        </w:tcPr>
        <w:p w14:paraId="7CFB4AA1" w14:textId="77777777" w:rsidR="00B020B5" w:rsidRPr="00DD3397" w:rsidRDefault="00B020B5" w:rsidP="00054B1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4217" w:type="dxa"/>
          <w:tcBorders>
            <w:top w:val="nil"/>
            <w:left w:val="nil"/>
            <w:bottom w:val="single" w:sz="4" w:space="0" w:color="auto"/>
            <w:right w:val="nil"/>
          </w:tcBorders>
          <w:vAlign w:val="center"/>
        </w:tcPr>
        <w:p w14:paraId="659A46C9" w14:textId="017C6281" w:rsidR="00B020B5" w:rsidRPr="00CC5292" w:rsidRDefault="00B020B5" w:rsidP="00411A03">
          <w:pPr>
            <w:pStyle w:val="Nagwek"/>
            <w:spacing w:before="0"/>
            <w:jc w:val="right"/>
            <w:rPr>
              <w:rFonts w:asciiTheme="minorHAnsi" w:hAnsiTheme="minorHAnsi" w:cstheme="minorHAnsi"/>
              <w:b/>
              <w:bCs/>
              <w:sz w:val="18"/>
              <w:szCs w:val="18"/>
            </w:rPr>
          </w:pPr>
          <w:r w:rsidRPr="00E27C6B">
            <w:rPr>
              <w:rFonts w:asciiTheme="minorHAnsi" w:hAnsiTheme="minorHAnsi" w:cstheme="minorHAnsi"/>
              <w:b/>
              <w:bCs/>
              <w:sz w:val="18"/>
              <w:szCs w:val="18"/>
            </w:rPr>
            <w:t>1400/DW00/ZT/KZ/2022/0000051021</w:t>
          </w:r>
        </w:p>
      </w:tc>
      <w:tc>
        <w:tcPr>
          <w:tcW w:w="1694" w:type="dxa"/>
          <w:tcBorders>
            <w:top w:val="nil"/>
            <w:left w:val="nil"/>
            <w:bottom w:val="single" w:sz="4" w:space="0" w:color="auto"/>
            <w:right w:val="nil"/>
          </w:tcBorders>
          <w:vAlign w:val="center"/>
        </w:tcPr>
        <w:p w14:paraId="4F6B05B0" w14:textId="273AA1E9" w:rsidR="00B020B5" w:rsidRPr="006B4A38" w:rsidRDefault="00B020B5" w:rsidP="00054B19">
          <w:pPr>
            <w:pStyle w:val="Nagwek"/>
            <w:spacing w:before="0"/>
            <w:jc w:val="right"/>
            <w:rPr>
              <w:rFonts w:asciiTheme="minorHAnsi" w:hAnsiTheme="minorHAnsi" w:cstheme="minorHAnsi"/>
              <w:bCs/>
              <w:sz w:val="18"/>
              <w:szCs w:val="18"/>
            </w:rPr>
          </w:pPr>
        </w:p>
      </w:tc>
    </w:tr>
  </w:tbl>
  <w:p w14:paraId="1696B5CC" w14:textId="6545ED2B" w:rsidR="00B020B5" w:rsidRPr="00031B2A" w:rsidRDefault="00B020B5"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D025B9"/>
    <w:multiLevelType w:val="multilevel"/>
    <w:tmpl w:val="5412C3B0"/>
    <w:lvl w:ilvl="0">
      <w:start w:val="1"/>
      <w:numFmt w:val="decimal"/>
      <w:lvlText w:val="%1."/>
      <w:lvlJc w:val="left"/>
      <w:pPr>
        <w:tabs>
          <w:tab w:val="num" w:pos="360"/>
        </w:tabs>
        <w:ind w:left="360" w:hanging="360"/>
      </w:pPr>
      <w:rPr>
        <w:rFonts w:ascii="Arial" w:hAnsi="Arial" w:cs="Arial" w:hint="default"/>
      </w:rPr>
    </w:lvl>
    <w:lvl w:ilvl="1">
      <w:start w:val="12"/>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B2949AB"/>
    <w:multiLevelType w:val="hybridMultilevel"/>
    <w:tmpl w:val="E41A6382"/>
    <w:lvl w:ilvl="0" w:tplc="8382A23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ADE733B"/>
    <w:multiLevelType w:val="hybridMultilevel"/>
    <w:tmpl w:val="5E708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39"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1"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08C46F8"/>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36F07B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6" w15:restartNumberingAfterBreak="0">
    <w:nsid w:val="26890E68"/>
    <w:multiLevelType w:val="hybridMultilevel"/>
    <w:tmpl w:val="CEFAC298"/>
    <w:lvl w:ilvl="0" w:tplc="04150015">
      <w:start w:val="1"/>
      <w:numFmt w:val="upp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47"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C4D3941"/>
    <w:multiLevelType w:val="multilevel"/>
    <w:tmpl w:val="6680BDDA"/>
    <w:lvl w:ilvl="0">
      <w:start w:val="1"/>
      <w:numFmt w:val="lowerLetter"/>
      <w:lvlText w:val="%1)"/>
      <w:lvlJc w:val="left"/>
      <w:pPr>
        <w:tabs>
          <w:tab w:val="num" w:pos="0"/>
        </w:tabs>
        <w:ind w:left="72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2F795F5C"/>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01A02D1"/>
    <w:multiLevelType w:val="hybridMultilevel"/>
    <w:tmpl w:val="5740C596"/>
    <w:lvl w:ilvl="0" w:tplc="0268A3AA">
      <w:start w:val="1"/>
      <w:numFmt w:val="upperLetter"/>
      <w:lvlText w:val="%1."/>
      <w:lvlJc w:val="lef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1"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365A6B8F"/>
    <w:multiLevelType w:val="hybridMultilevel"/>
    <w:tmpl w:val="4942C144"/>
    <w:lvl w:ilvl="0" w:tplc="DC60FB1A">
      <w:start w:val="1"/>
      <w:numFmt w:val="lowerLetter"/>
      <w:lvlText w:val="%1)"/>
      <w:lvlJc w:val="left"/>
      <w:pPr>
        <w:ind w:left="1070" w:hanging="360"/>
      </w:pPr>
      <w:rPr>
        <w:rFonts w:ascii="Arial" w:hAnsi="Arial" w:cs="Arial" w:hint="default"/>
        <w:sz w:val="16"/>
        <w:szCs w:val="20"/>
      </w:rPr>
    </w:lvl>
    <w:lvl w:ilvl="1" w:tplc="0415001B">
      <w:start w:val="1"/>
      <w:numFmt w:val="lowerRoman"/>
      <w:lvlText w:val="%2."/>
      <w:lvlJc w:val="right"/>
      <w:pPr>
        <w:ind w:left="2161" w:hanging="360"/>
      </w:pPr>
    </w:lvl>
    <w:lvl w:ilvl="2" w:tplc="82A8FA46">
      <w:start w:val="1"/>
      <w:numFmt w:val="upperRoman"/>
      <w:lvlText w:val="%3."/>
      <w:lvlJc w:val="left"/>
      <w:pPr>
        <w:ind w:left="3421" w:hanging="720"/>
      </w:pPr>
      <w:rPr>
        <w:rFonts w:hint="default"/>
        <w:b/>
      </w:rPr>
    </w:lvl>
    <w:lvl w:ilvl="3" w:tplc="AFCCC2A6">
      <w:start w:val="1"/>
      <w:numFmt w:val="decimal"/>
      <w:lvlText w:val="%4."/>
      <w:lvlJc w:val="left"/>
      <w:pPr>
        <w:ind w:left="3601" w:hanging="360"/>
      </w:pPr>
      <w:rPr>
        <w:rFonts w:ascii="Arial" w:hAnsi="Arial" w:cs="Arial" w:hint="default"/>
        <w:sz w:val="20"/>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63"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5"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9A1622C"/>
    <w:multiLevelType w:val="hybridMultilevel"/>
    <w:tmpl w:val="EB5A9B5C"/>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4"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7E11050"/>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3"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9"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65251B4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7" w15:restartNumberingAfterBreak="0">
    <w:nsid w:val="696E5ECB"/>
    <w:multiLevelType w:val="hybridMultilevel"/>
    <w:tmpl w:val="BC50B910"/>
    <w:lvl w:ilvl="0" w:tplc="0415000F">
      <w:start w:val="1"/>
      <w:numFmt w:val="decimal"/>
      <w:lvlText w:val="%1."/>
      <w:lvlJc w:val="left"/>
      <w:pPr>
        <w:ind w:left="3054" w:hanging="360"/>
      </w:p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9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0"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1"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748861D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3" w15:restartNumberingAfterBreak="0">
    <w:nsid w:val="75337737"/>
    <w:multiLevelType w:val="singleLevel"/>
    <w:tmpl w:val="D9BC95D6"/>
    <w:lvl w:ilvl="0">
      <w:start w:val="1"/>
      <w:numFmt w:val="lowerLetter"/>
      <w:lvlText w:val="%1)"/>
      <w:lvlJc w:val="left"/>
      <w:pPr>
        <w:ind w:left="1069" w:hanging="360"/>
      </w:pPr>
      <w:rPr>
        <w:rFonts w:cs="Times New Roman" w:hint="default"/>
        <w:b w:val="0"/>
        <w:bCs w:val="0"/>
        <w:i w:val="0"/>
      </w:rPr>
    </w:lvl>
  </w:abstractNum>
  <w:abstractNum w:abstractNumId="11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5"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51475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8"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2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85"/>
    <w:lvlOverride w:ilvl="0">
      <w:lvl w:ilvl="0">
        <w:start w:val="1"/>
        <w:numFmt w:val="lowerLetter"/>
        <w:lvlText w:val="%1)"/>
        <w:lvlJc w:val="left"/>
        <w:pPr>
          <w:ind w:left="1069" w:hanging="360"/>
        </w:pPr>
        <w:rPr>
          <w:rFonts w:cs="Times New Roman" w:hint="default"/>
          <w:b w:val="0"/>
          <w:bCs w:val="0"/>
          <w:i w:val="0"/>
        </w:rPr>
      </w:lvl>
    </w:lvlOverride>
  </w:num>
  <w:num w:numId="2">
    <w:abstractNumId w:val="82"/>
  </w:num>
  <w:num w:numId="3">
    <w:abstractNumId w:val="94"/>
  </w:num>
  <w:num w:numId="4">
    <w:abstractNumId w:val="64"/>
  </w:num>
  <w:num w:numId="5">
    <w:abstractNumId w:val="73"/>
  </w:num>
  <w:num w:numId="6">
    <w:abstractNumId w:val="87"/>
  </w:num>
  <w:num w:numId="7">
    <w:abstractNumId w:val="88"/>
  </w:num>
  <w:num w:numId="8">
    <w:abstractNumId w:val="31"/>
  </w:num>
  <w:num w:numId="9">
    <w:abstractNumId w:val="107"/>
  </w:num>
  <w:num w:numId="10">
    <w:abstractNumId w:val="92"/>
  </w:num>
  <w:num w:numId="11">
    <w:abstractNumId w:val="114"/>
  </w:num>
  <w:num w:numId="12">
    <w:abstractNumId w:val="22"/>
  </w:num>
  <w:num w:numId="13">
    <w:abstractNumId w:val="0"/>
  </w:num>
  <w:num w:numId="14">
    <w:abstractNumId w:val="82"/>
  </w:num>
  <w:num w:numId="15">
    <w:abstractNumId w:val="82"/>
  </w:num>
  <w:num w:numId="16">
    <w:abstractNumId w:val="24"/>
  </w:num>
  <w:num w:numId="17">
    <w:abstractNumId w:val="110"/>
  </w:num>
  <w:num w:numId="18">
    <w:abstractNumId w:val="82"/>
  </w:num>
  <w:num w:numId="19">
    <w:abstractNumId w:val="86"/>
  </w:num>
  <w:num w:numId="20">
    <w:abstractNumId w:val="76"/>
  </w:num>
  <w:num w:numId="21">
    <w:abstractNumId w:val="122"/>
  </w:num>
  <w:num w:numId="22">
    <w:abstractNumId w:val="34"/>
  </w:num>
  <w:num w:numId="23">
    <w:abstractNumId w:val="26"/>
  </w:num>
  <w:num w:numId="24">
    <w:abstractNumId w:val="70"/>
  </w:num>
  <w:num w:numId="25">
    <w:abstractNumId w:val="63"/>
  </w:num>
  <w:num w:numId="26">
    <w:abstractNumId w:val="95"/>
  </w:num>
  <w:num w:numId="27">
    <w:abstractNumId w:val="123"/>
  </w:num>
  <w:num w:numId="28">
    <w:abstractNumId w:val="56"/>
  </w:num>
  <w:num w:numId="29">
    <w:abstractNumId w:val="30"/>
  </w:num>
  <w:num w:numId="30">
    <w:abstractNumId w:val="47"/>
  </w:num>
  <w:num w:numId="31">
    <w:abstractNumId w:val="82"/>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2">
    <w:abstractNumId w:val="8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3">
    <w:abstractNumId w:val="82"/>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0"/>
  </w:num>
  <w:num w:numId="36">
    <w:abstractNumId w:val="8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15"/>
  </w:num>
  <w:num w:numId="38">
    <w:abstractNumId w:val="119"/>
  </w:num>
  <w:num w:numId="39">
    <w:abstractNumId w:val="109"/>
  </w:num>
  <w:num w:numId="40">
    <w:abstractNumId w:val="55"/>
  </w:num>
  <w:num w:numId="41">
    <w:abstractNumId w:val="82"/>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2">
    <w:abstractNumId w:val="8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8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4">
    <w:abstractNumId w:val="78"/>
  </w:num>
  <w:num w:numId="45">
    <w:abstractNumId w:val="58"/>
  </w:num>
  <w:num w:numId="46">
    <w:abstractNumId w:val="79"/>
  </w:num>
  <w:num w:numId="47">
    <w:abstractNumId w:val="75"/>
  </w:num>
  <w:num w:numId="48">
    <w:abstractNumId w:val="23"/>
  </w:num>
  <w:num w:numId="49">
    <w:abstractNumId w:val="121"/>
  </w:num>
  <w:num w:numId="50">
    <w:abstractNumId w:val="68"/>
  </w:num>
  <w:num w:numId="51">
    <w:abstractNumId w:val="85"/>
  </w:num>
  <w:num w:numId="52">
    <w:abstractNumId w:val="82"/>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3">
    <w:abstractNumId w:val="90"/>
  </w:num>
  <w:num w:numId="54">
    <w:abstractNumId w:val="116"/>
  </w:num>
  <w:num w:numId="55">
    <w:abstractNumId w:val="61"/>
  </w:num>
  <w:num w:numId="56">
    <w:abstractNumId w:val="74"/>
  </w:num>
  <w:num w:numId="57">
    <w:abstractNumId w:val="48"/>
  </w:num>
  <w:num w:numId="58">
    <w:abstractNumId w:val="118"/>
  </w:num>
  <w:num w:numId="59">
    <w:abstractNumId w:val="40"/>
  </w:num>
  <w:num w:numId="60">
    <w:abstractNumId w:val="105"/>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num>
  <w:num w:numId="64">
    <w:abstractNumId w:val="39"/>
  </w:num>
  <w:num w:numId="65">
    <w:abstractNumId w:val="124"/>
  </w:num>
  <w:num w:numId="66">
    <w:abstractNumId w:val="106"/>
  </w:num>
  <w:num w:numId="67">
    <w:abstractNumId w:val="67"/>
  </w:num>
  <w:num w:numId="68">
    <w:abstractNumId w:val="83"/>
  </w:num>
  <w:num w:numId="69">
    <w:abstractNumId w:val="38"/>
  </w:num>
  <w:num w:numId="70">
    <w:abstractNumId w:val="45"/>
  </w:num>
  <w:num w:numId="71">
    <w:abstractNumId w:val="102"/>
  </w:num>
  <w:num w:numId="72">
    <w:abstractNumId w:val="104"/>
  </w:num>
  <w:num w:numId="73">
    <w:abstractNumId w:val="98"/>
  </w:num>
  <w:num w:numId="74">
    <w:abstractNumId w:val="29"/>
  </w:num>
  <w:num w:numId="75">
    <w:abstractNumId w:val="42"/>
  </w:num>
  <w:num w:numId="76">
    <w:abstractNumId w:val="99"/>
  </w:num>
  <w:num w:numId="77">
    <w:abstractNumId w:val="2"/>
  </w:num>
  <w:num w:numId="78">
    <w:abstractNumId w:val="1"/>
  </w:num>
  <w:num w:numId="7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9"/>
    <w:lvlOverride w:ilvl="0">
      <w:startOverride w:val="1"/>
    </w:lvlOverride>
  </w:num>
  <w:num w:numId="81">
    <w:abstractNumId w:val="27"/>
  </w:num>
  <w:num w:numId="82">
    <w:abstractNumId w:val="32"/>
  </w:num>
  <w:num w:numId="83">
    <w:abstractNumId w:val="91"/>
  </w:num>
  <w:num w:numId="84">
    <w:abstractNumId w:val="57"/>
  </w:num>
  <w:num w:numId="85">
    <w:abstractNumId w:val="103"/>
  </w:num>
  <w:num w:numId="86">
    <w:abstractNumId w:val="59"/>
  </w:num>
  <w:num w:numId="87">
    <w:abstractNumId w:val="33"/>
  </w:num>
  <w:num w:numId="88">
    <w:abstractNumId w:val="35"/>
  </w:num>
  <w:num w:numId="89">
    <w:abstractNumId w:val="53"/>
  </w:num>
  <w:num w:numId="90">
    <w:abstractNumId w:val="65"/>
  </w:num>
  <w:num w:numId="91">
    <w:abstractNumId w:val="62"/>
  </w:num>
  <w:num w:numId="92">
    <w:abstractNumId w:val="82"/>
    <w:lvlOverride w:ilvl="0">
      <w:lvl w:ilvl="0">
        <w:start w:val="1"/>
        <w:numFmt w:val="decimal"/>
        <w:pStyle w:val="Nagwek2"/>
        <w:lvlText w:val="%1."/>
        <w:lvlJc w:val="left"/>
        <w:pPr>
          <w:tabs>
            <w:tab w:val="num" w:pos="1135"/>
          </w:tabs>
          <w:ind w:left="1135" w:hanging="567"/>
        </w:pPr>
        <w:rPr>
          <w:rFonts w:ascii="Tahoma" w:hAnsi="Tahoma" w:cs="Tahoma" w:hint="default"/>
          <w:b/>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93">
    <w:abstractNumId w:val="82"/>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num>
  <w:num w:numId="94">
    <w:abstractNumId w:val="96"/>
    <w:lvlOverride w:ilvl="0">
      <w:startOverride w:val="1"/>
    </w:lvlOverride>
    <w:lvlOverride w:ilvl="1"/>
    <w:lvlOverride w:ilvl="2"/>
    <w:lvlOverride w:ilvl="3"/>
    <w:lvlOverride w:ilvl="4"/>
    <w:lvlOverride w:ilvl="5"/>
    <w:lvlOverride w:ilvl="6"/>
    <w:lvlOverride w:ilvl="7"/>
    <w:lvlOverride w:ilvl="8"/>
  </w:num>
  <w:num w:numId="95">
    <w:abstractNumId w:val="113"/>
  </w:num>
  <w:num w:numId="96">
    <w:abstractNumId w:val="71"/>
  </w:num>
  <w:num w:numId="97">
    <w:abstractNumId w:val="41"/>
  </w:num>
  <w:num w:numId="98">
    <w:abstractNumId w:val="120"/>
  </w:num>
  <w:num w:numId="99">
    <w:abstractNumId w:val="125"/>
  </w:num>
  <w:num w:numId="100">
    <w:abstractNumId w:val="50"/>
  </w:num>
  <w:num w:numId="101">
    <w:abstractNumId w:val="72"/>
  </w:num>
  <w:num w:numId="102">
    <w:abstractNumId w:val="37"/>
  </w:num>
  <w:num w:numId="103">
    <w:abstractNumId w:val="117"/>
  </w:num>
  <w:num w:numId="104">
    <w:abstractNumId w:val="43"/>
  </w:num>
  <w:num w:numId="105">
    <w:abstractNumId w:val="21"/>
  </w:num>
  <w:num w:numId="106">
    <w:abstractNumId w:val="44"/>
  </w:num>
  <w:num w:numId="107">
    <w:abstractNumId w:val="112"/>
  </w:num>
  <w:num w:numId="108">
    <w:abstractNumId w:val="101"/>
  </w:num>
  <w:num w:numId="109">
    <w:abstractNumId w:val="25"/>
  </w:num>
  <w:num w:numId="110">
    <w:abstractNumId w:val="77"/>
  </w:num>
  <w:num w:numId="111">
    <w:abstractNumId w:val="93"/>
  </w:num>
  <w:num w:numId="112">
    <w:abstractNumId w:val="97"/>
  </w:num>
  <w:num w:numId="113">
    <w:abstractNumId w:val="52"/>
  </w:num>
  <w:num w:numId="114">
    <w:abstractNumId w:val="80"/>
  </w:num>
  <w:num w:numId="115">
    <w:abstractNumId w:val="54"/>
  </w:num>
  <w:num w:numId="116">
    <w:abstractNumId w:val="46"/>
  </w:num>
  <w:num w:numId="117">
    <w:abstractNumId w:val="3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3A8F"/>
    <w:rsid w:val="00004074"/>
    <w:rsid w:val="0000469F"/>
    <w:rsid w:val="000047EC"/>
    <w:rsid w:val="00004B5B"/>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0E7"/>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CBF"/>
    <w:rsid w:val="00036E8E"/>
    <w:rsid w:val="00037BB8"/>
    <w:rsid w:val="00037CB4"/>
    <w:rsid w:val="00037CC3"/>
    <w:rsid w:val="00040814"/>
    <w:rsid w:val="000408DE"/>
    <w:rsid w:val="00040969"/>
    <w:rsid w:val="000426B5"/>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4B19"/>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074"/>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3DA8"/>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3EDE"/>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164"/>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5D81"/>
    <w:rsid w:val="0016647D"/>
    <w:rsid w:val="0016673B"/>
    <w:rsid w:val="00166815"/>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39C"/>
    <w:rsid w:val="001B6B8C"/>
    <w:rsid w:val="001B71CD"/>
    <w:rsid w:val="001B7581"/>
    <w:rsid w:val="001B7BC7"/>
    <w:rsid w:val="001B7E55"/>
    <w:rsid w:val="001C04D3"/>
    <w:rsid w:val="001C05F4"/>
    <w:rsid w:val="001C0963"/>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0813"/>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0E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E32"/>
    <w:rsid w:val="00202EB7"/>
    <w:rsid w:val="002032A4"/>
    <w:rsid w:val="002039D0"/>
    <w:rsid w:val="002042AA"/>
    <w:rsid w:val="002047B8"/>
    <w:rsid w:val="00204C84"/>
    <w:rsid w:val="00205342"/>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B2A"/>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29D"/>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082"/>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197"/>
    <w:rsid w:val="002D455B"/>
    <w:rsid w:val="002D5451"/>
    <w:rsid w:val="002D589E"/>
    <w:rsid w:val="002D5EFF"/>
    <w:rsid w:val="002D64F0"/>
    <w:rsid w:val="002D6819"/>
    <w:rsid w:val="002D694E"/>
    <w:rsid w:val="002D6BDD"/>
    <w:rsid w:val="002D734F"/>
    <w:rsid w:val="002D7457"/>
    <w:rsid w:val="002E055A"/>
    <w:rsid w:val="002E0677"/>
    <w:rsid w:val="002E076E"/>
    <w:rsid w:val="002E1243"/>
    <w:rsid w:val="002E1CF6"/>
    <w:rsid w:val="002E1D44"/>
    <w:rsid w:val="002E2247"/>
    <w:rsid w:val="002E24F1"/>
    <w:rsid w:val="002E2529"/>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6DA6"/>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383"/>
    <w:rsid w:val="00340968"/>
    <w:rsid w:val="00341A34"/>
    <w:rsid w:val="00341BA6"/>
    <w:rsid w:val="00341EA6"/>
    <w:rsid w:val="00341F3E"/>
    <w:rsid w:val="00342D78"/>
    <w:rsid w:val="003435E5"/>
    <w:rsid w:val="003440D3"/>
    <w:rsid w:val="00344877"/>
    <w:rsid w:val="00345489"/>
    <w:rsid w:val="00345B80"/>
    <w:rsid w:val="00345DB3"/>
    <w:rsid w:val="00346131"/>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3DA"/>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98A"/>
    <w:rsid w:val="003E1CAE"/>
    <w:rsid w:val="003E2A77"/>
    <w:rsid w:val="003E2FB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6FC"/>
    <w:rsid w:val="003F58C5"/>
    <w:rsid w:val="003F5920"/>
    <w:rsid w:val="003F62A6"/>
    <w:rsid w:val="003F6EED"/>
    <w:rsid w:val="003F7C18"/>
    <w:rsid w:val="004003E7"/>
    <w:rsid w:val="00401A69"/>
    <w:rsid w:val="00401B34"/>
    <w:rsid w:val="00402184"/>
    <w:rsid w:val="0040273F"/>
    <w:rsid w:val="00402ABA"/>
    <w:rsid w:val="00403117"/>
    <w:rsid w:val="00403399"/>
    <w:rsid w:val="004045F2"/>
    <w:rsid w:val="004058C9"/>
    <w:rsid w:val="0040626D"/>
    <w:rsid w:val="0040786F"/>
    <w:rsid w:val="00407B65"/>
    <w:rsid w:val="00407C6F"/>
    <w:rsid w:val="0041127D"/>
    <w:rsid w:val="00411785"/>
    <w:rsid w:val="00411A03"/>
    <w:rsid w:val="00411D51"/>
    <w:rsid w:val="004135FE"/>
    <w:rsid w:val="004138D4"/>
    <w:rsid w:val="00413B1A"/>
    <w:rsid w:val="00414CA4"/>
    <w:rsid w:val="00414CE6"/>
    <w:rsid w:val="0041536D"/>
    <w:rsid w:val="00415EDD"/>
    <w:rsid w:val="004168A8"/>
    <w:rsid w:val="00416D7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41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521"/>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5C8"/>
    <w:rsid w:val="00492604"/>
    <w:rsid w:val="00492642"/>
    <w:rsid w:val="004930DB"/>
    <w:rsid w:val="0049362D"/>
    <w:rsid w:val="004936A7"/>
    <w:rsid w:val="004941E5"/>
    <w:rsid w:val="00494679"/>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03"/>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1A1"/>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3C9D"/>
    <w:rsid w:val="0055472E"/>
    <w:rsid w:val="00554A6D"/>
    <w:rsid w:val="00555696"/>
    <w:rsid w:val="0055703A"/>
    <w:rsid w:val="00557B2C"/>
    <w:rsid w:val="00557F59"/>
    <w:rsid w:val="005601BB"/>
    <w:rsid w:val="00560F1B"/>
    <w:rsid w:val="005614D2"/>
    <w:rsid w:val="005619CD"/>
    <w:rsid w:val="00562039"/>
    <w:rsid w:val="005621AC"/>
    <w:rsid w:val="00562596"/>
    <w:rsid w:val="00562EE0"/>
    <w:rsid w:val="00564085"/>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4DA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003"/>
    <w:rsid w:val="005C2275"/>
    <w:rsid w:val="005C24BE"/>
    <w:rsid w:val="005C302A"/>
    <w:rsid w:val="005C3672"/>
    <w:rsid w:val="005C3C00"/>
    <w:rsid w:val="005C4D85"/>
    <w:rsid w:val="005C5157"/>
    <w:rsid w:val="005C52A8"/>
    <w:rsid w:val="005C53EC"/>
    <w:rsid w:val="005C5594"/>
    <w:rsid w:val="005C5756"/>
    <w:rsid w:val="005C5876"/>
    <w:rsid w:val="005C5EE5"/>
    <w:rsid w:val="005C6429"/>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52C"/>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B69"/>
    <w:rsid w:val="00682F66"/>
    <w:rsid w:val="0068329D"/>
    <w:rsid w:val="006836E0"/>
    <w:rsid w:val="0068450A"/>
    <w:rsid w:val="0068479A"/>
    <w:rsid w:val="00684813"/>
    <w:rsid w:val="00684BAF"/>
    <w:rsid w:val="00684E01"/>
    <w:rsid w:val="00686B1D"/>
    <w:rsid w:val="00687BAF"/>
    <w:rsid w:val="00690E69"/>
    <w:rsid w:val="00691DD7"/>
    <w:rsid w:val="00691E63"/>
    <w:rsid w:val="00692264"/>
    <w:rsid w:val="006939EE"/>
    <w:rsid w:val="00693E88"/>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534"/>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A42"/>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4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1AD"/>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627E"/>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3829"/>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854"/>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1A8"/>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5B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B9C"/>
    <w:rsid w:val="00890C60"/>
    <w:rsid w:val="0089107F"/>
    <w:rsid w:val="0089145F"/>
    <w:rsid w:val="008918CF"/>
    <w:rsid w:val="00891F95"/>
    <w:rsid w:val="0089259A"/>
    <w:rsid w:val="0089274E"/>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348A"/>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1A84"/>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1F1"/>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0F1"/>
    <w:rsid w:val="009A712A"/>
    <w:rsid w:val="009A7138"/>
    <w:rsid w:val="009A7873"/>
    <w:rsid w:val="009A79C1"/>
    <w:rsid w:val="009A7CF2"/>
    <w:rsid w:val="009B18E7"/>
    <w:rsid w:val="009B1AB2"/>
    <w:rsid w:val="009B2328"/>
    <w:rsid w:val="009B2905"/>
    <w:rsid w:val="009B3421"/>
    <w:rsid w:val="009B3894"/>
    <w:rsid w:val="009B499B"/>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69C"/>
    <w:rsid w:val="009D376E"/>
    <w:rsid w:val="009D3BF8"/>
    <w:rsid w:val="009D4B5F"/>
    <w:rsid w:val="009D4D33"/>
    <w:rsid w:val="009D5CBA"/>
    <w:rsid w:val="009D655C"/>
    <w:rsid w:val="009D6FB2"/>
    <w:rsid w:val="009D72D4"/>
    <w:rsid w:val="009D780B"/>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4D67"/>
    <w:rsid w:val="00A4551B"/>
    <w:rsid w:val="00A4563E"/>
    <w:rsid w:val="00A45E06"/>
    <w:rsid w:val="00A4614C"/>
    <w:rsid w:val="00A46244"/>
    <w:rsid w:val="00A46C2D"/>
    <w:rsid w:val="00A50C54"/>
    <w:rsid w:val="00A51B3E"/>
    <w:rsid w:val="00A52053"/>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0F6"/>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365E"/>
    <w:rsid w:val="00AE4249"/>
    <w:rsid w:val="00AE4BED"/>
    <w:rsid w:val="00AE71F5"/>
    <w:rsid w:val="00AE76E4"/>
    <w:rsid w:val="00AE7D20"/>
    <w:rsid w:val="00AE7E97"/>
    <w:rsid w:val="00AF0339"/>
    <w:rsid w:val="00AF06CA"/>
    <w:rsid w:val="00AF1E9D"/>
    <w:rsid w:val="00AF2F2C"/>
    <w:rsid w:val="00AF3A17"/>
    <w:rsid w:val="00AF3C8C"/>
    <w:rsid w:val="00AF4745"/>
    <w:rsid w:val="00AF47C2"/>
    <w:rsid w:val="00AF6D91"/>
    <w:rsid w:val="00AF7504"/>
    <w:rsid w:val="00AF752F"/>
    <w:rsid w:val="00AF7E66"/>
    <w:rsid w:val="00B00476"/>
    <w:rsid w:val="00B007A7"/>
    <w:rsid w:val="00B010E2"/>
    <w:rsid w:val="00B01D6C"/>
    <w:rsid w:val="00B020B5"/>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C1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0F7B"/>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6DF"/>
    <w:rsid w:val="00B65880"/>
    <w:rsid w:val="00B658B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828"/>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A781D"/>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9D"/>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5E8E"/>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3D0"/>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98E"/>
    <w:rsid w:val="00CC3CCD"/>
    <w:rsid w:val="00CC5292"/>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87B"/>
    <w:rsid w:val="00CD4622"/>
    <w:rsid w:val="00CD4672"/>
    <w:rsid w:val="00CD4E84"/>
    <w:rsid w:val="00CD506B"/>
    <w:rsid w:val="00CD55FF"/>
    <w:rsid w:val="00CD5BF0"/>
    <w:rsid w:val="00CD5CE8"/>
    <w:rsid w:val="00CE0568"/>
    <w:rsid w:val="00CE09BA"/>
    <w:rsid w:val="00CE0EF8"/>
    <w:rsid w:val="00CE1A25"/>
    <w:rsid w:val="00CE23DB"/>
    <w:rsid w:val="00CE2562"/>
    <w:rsid w:val="00CE28F8"/>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078"/>
    <w:rsid w:val="00CF5417"/>
    <w:rsid w:val="00CF5B4D"/>
    <w:rsid w:val="00CF5C48"/>
    <w:rsid w:val="00CF5C91"/>
    <w:rsid w:val="00CF5D41"/>
    <w:rsid w:val="00CF5E53"/>
    <w:rsid w:val="00CF621A"/>
    <w:rsid w:val="00CF62AA"/>
    <w:rsid w:val="00CF6866"/>
    <w:rsid w:val="00CF729B"/>
    <w:rsid w:val="00CF745D"/>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6F12"/>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3A02"/>
    <w:rsid w:val="00D34751"/>
    <w:rsid w:val="00D34C77"/>
    <w:rsid w:val="00D3543A"/>
    <w:rsid w:val="00D356D0"/>
    <w:rsid w:val="00D35C47"/>
    <w:rsid w:val="00D35D72"/>
    <w:rsid w:val="00D36634"/>
    <w:rsid w:val="00D37993"/>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5FF9"/>
    <w:rsid w:val="00D460C5"/>
    <w:rsid w:val="00D461A7"/>
    <w:rsid w:val="00D46373"/>
    <w:rsid w:val="00D463FD"/>
    <w:rsid w:val="00D469DC"/>
    <w:rsid w:val="00D4701E"/>
    <w:rsid w:val="00D47FAB"/>
    <w:rsid w:val="00D511DD"/>
    <w:rsid w:val="00D52119"/>
    <w:rsid w:val="00D525F7"/>
    <w:rsid w:val="00D52D83"/>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216D"/>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324F"/>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2CB7"/>
    <w:rsid w:val="00E04DAF"/>
    <w:rsid w:val="00E0545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27C6B"/>
    <w:rsid w:val="00E3103D"/>
    <w:rsid w:val="00E31878"/>
    <w:rsid w:val="00E31C1B"/>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141"/>
    <w:rsid w:val="00E526CF"/>
    <w:rsid w:val="00E52874"/>
    <w:rsid w:val="00E52AB1"/>
    <w:rsid w:val="00E52E7E"/>
    <w:rsid w:val="00E53B24"/>
    <w:rsid w:val="00E53EEA"/>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3ED7"/>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2C9"/>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29F"/>
    <w:rsid w:val="00ED43CC"/>
    <w:rsid w:val="00ED4695"/>
    <w:rsid w:val="00ED4996"/>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1A8"/>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3CB6"/>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373"/>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2A3F"/>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6D63"/>
    <w:rsid w:val="00F8729B"/>
    <w:rsid w:val="00F87316"/>
    <w:rsid w:val="00F87696"/>
    <w:rsid w:val="00F87A93"/>
    <w:rsid w:val="00F90133"/>
    <w:rsid w:val="00F90783"/>
    <w:rsid w:val="00F92121"/>
    <w:rsid w:val="00F92588"/>
    <w:rsid w:val="00F94A25"/>
    <w:rsid w:val="00F94F62"/>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682"/>
    <w:rsid w:val="00FD3758"/>
    <w:rsid w:val="00FD3C7A"/>
    <w:rsid w:val="00FD4759"/>
    <w:rsid w:val="00FD4971"/>
    <w:rsid w:val="00FD5292"/>
    <w:rsid w:val="00FD5F8A"/>
    <w:rsid w:val="00FD605B"/>
    <w:rsid w:val="00FD6FF3"/>
    <w:rsid w:val="00FD70F6"/>
    <w:rsid w:val="00FD78C4"/>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D47FAB"/>
    <w:pPr>
      <w:tabs>
        <w:tab w:val="right" w:leader="dot" w:pos="9769"/>
      </w:tabs>
      <w:spacing w:line="276" w:lineRule="auto"/>
      <w:ind w:left="426"/>
    </w:pPr>
    <w:rPr>
      <w:b/>
      <w:noProof/>
      <w:sz w:val="20"/>
      <w:szCs w:val="20"/>
    </w:rPr>
  </w:style>
  <w:style w:type="paragraph" w:styleId="Spistreci2">
    <w:name w:val="toc 2"/>
    <w:basedOn w:val="Normalny"/>
    <w:next w:val="Normalny"/>
    <w:autoRedefine/>
    <w:uiPriority w:val="39"/>
    <w:rsid w:val="00D47FAB"/>
    <w:pPr>
      <w:tabs>
        <w:tab w:val="left" w:pos="1320"/>
        <w:tab w:val="right" w:leader="dot" w:pos="9487"/>
      </w:tabs>
      <w:spacing w:line="276" w:lineRule="auto"/>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5"/>
      </w:numPr>
    </w:pPr>
  </w:style>
  <w:style w:type="numbering" w:customStyle="1" w:styleId="Styl213">
    <w:name w:val="Styl213"/>
    <w:uiPriority w:val="99"/>
    <w:rsid w:val="00ED43CC"/>
    <w:pPr>
      <w:numPr>
        <w:numId w:val="24"/>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6"/>
      </w:numPr>
    </w:pPr>
  </w:style>
  <w:style w:type="paragraph" w:customStyle="1" w:styleId="paragraf">
    <w:name w:val="paragraf"/>
    <w:basedOn w:val="Akapitzlist"/>
    <w:link w:val="paragrafZnak"/>
    <w:qFormat/>
    <w:rsid w:val="00BF0EBB"/>
    <w:pPr>
      <w:numPr>
        <w:numId w:val="47"/>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8"/>
      </w:numPr>
    </w:pPr>
  </w:style>
  <w:style w:type="numbering" w:customStyle="1" w:styleId="WWNum24">
    <w:name w:val="WWNum24"/>
    <w:basedOn w:val="Bezlisty"/>
    <w:rsid w:val="00BF0EBB"/>
    <w:pPr>
      <w:numPr>
        <w:numId w:val="49"/>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0"/>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1"/>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66"/>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68"/>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68"/>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68"/>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68"/>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68"/>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68"/>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68"/>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68"/>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68"/>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69"/>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70"/>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73"/>
      </w:numPr>
    </w:pPr>
  </w:style>
  <w:style w:type="numbering" w:customStyle="1" w:styleId="Tyturozdziau">
    <w:name w:val="Tytuł rozdziału"/>
    <w:basedOn w:val="Bezlisty"/>
    <w:uiPriority w:val="99"/>
    <w:rsid w:val="008061FF"/>
    <w:pPr>
      <w:numPr>
        <w:numId w:val="74"/>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71"/>
      </w:numPr>
    </w:pPr>
  </w:style>
  <w:style w:type="numbering" w:customStyle="1" w:styleId="Tyturozdziau1">
    <w:name w:val="Tytuł rozdziału1"/>
    <w:basedOn w:val="Bezlisty"/>
    <w:uiPriority w:val="99"/>
    <w:rsid w:val="008061FF"/>
    <w:pPr>
      <w:numPr>
        <w:numId w:val="72"/>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75"/>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65"/>
      </w:numPr>
    </w:pPr>
  </w:style>
  <w:style w:type="numbering" w:customStyle="1" w:styleId="Tyturozdziau3">
    <w:name w:val="Tytuł rozdziału3"/>
    <w:basedOn w:val="Bezlisty"/>
    <w:uiPriority w:val="99"/>
    <w:rsid w:val="008061FF"/>
    <w:pPr>
      <w:numPr>
        <w:numId w:val="64"/>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76"/>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77"/>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78"/>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79"/>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80"/>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69"/>
      </w:numPr>
    </w:pPr>
  </w:style>
  <w:style w:type="numbering" w:customStyle="1" w:styleId="Tyturozdziau4">
    <w:name w:val="Tytuł rozdziału4"/>
    <w:basedOn w:val="Bezlisty"/>
    <w:uiPriority w:val="99"/>
    <w:rsid w:val="008061FF"/>
    <w:pPr>
      <w:numPr>
        <w:numId w:val="70"/>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67"/>
      </w:numPr>
    </w:pPr>
  </w:style>
  <w:style w:type="numbering" w:customStyle="1" w:styleId="Tyturozdziau11">
    <w:name w:val="Tytuł rozdziału11"/>
    <w:basedOn w:val="Bezlisty"/>
    <w:uiPriority w:val="99"/>
    <w:rsid w:val="008061FF"/>
    <w:pPr>
      <w:numPr>
        <w:numId w:val="68"/>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81"/>
      </w:numPr>
    </w:pPr>
  </w:style>
  <w:style w:type="numbering" w:customStyle="1" w:styleId="Zaimportowanystyl2">
    <w:name w:val="Zaimportowany styl 2"/>
    <w:rsid w:val="008061FF"/>
    <w:pPr>
      <w:numPr>
        <w:numId w:val="82"/>
      </w:numPr>
    </w:pPr>
  </w:style>
  <w:style w:type="numbering" w:customStyle="1" w:styleId="Zaimportowanystyl3">
    <w:name w:val="Zaimportowany styl 3"/>
    <w:rsid w:val="008061FF"/>
    <w:pPr>
      <w:numPr>
        <w:numId w:val="83"/>
      </w:numPr>
    </w:pPr>
  </w:style>
  <w:style w:type="numbering" w:customStyle="1" w:styleId="Zaimportowanystyl4">
    <w:name w:val="Zaimportowany styl 4"/>
    <w:rsid w:val="008061FF"/>
    <w:pPr>
      <w:numPr>
        <w:numId w:val="84"/>
      </w:numPr>
    </w:pPr>
  </w:style>
  <w:style w:type="numbering" w:customStyle="1" w:styleId="Zaimportowanystyl5">
    <w:name w:val="Zaimportowany styl 5"/>
    <w:rsid w:val="008061FF"/>
    <w:pPr>
      <w:numPr>
        <w:numId w:val="85"/>
      </w:numPr>
    </w:pPr>
  </w:style>
  <w:style w:type="numbering" w:customStyle="1" w:styleId="Zaimportowanystyl6">
    <w:name w:val="Zaimportowany styl 6"/>
    <w:rsid w:val="008061FF"/>
    <w:pPr>
      <w:numPr>
        <w:numId w:val="86"/>
      </w:numPr>
    </w:pPr>
  </w:style>
  <w:style w:type="numbering" w:customStyle="1" w:styleId="Zaimportowanystyl7">
    <w:name w:val="Zaimportowany styl 7"/>
    <w:rsid w:val="008061FF"/>
    <w:pPr>
      <w:numPr>
        <w:numId w:val="87"/>
      </w:numPr>
    </w:pPr>
  </w:style>
  <w:style w:type="numbering" w:customStyle="1" w:styleId="Zaimportowanystyl8">
    <w:name w:val="Zaimportowany styl 8"/>
    <w:rsid w:val="008061FF"/>
    <w:pPr>
      <w:numPr>
        <w:numId w:val="88"/>
      </w:numPr>
    </w:pPr>
  </w:style>
  <w:style w:type="character" w:customStyle="1" w:styleId="BrakA">
    <w:name w:val="Brak A"/>
    <w:rsid w:val="008061FF"/>
  </w:style>
  <w:style w:type="numbering" w:customStyle="1" w:styleId="Zaimportowanystyl36">
    <w:name w:val="Zaimportowany styl 36"/>
    <w:rsid w:val="008061FF"/>
    <w:pPr>
      <w:numPr>
        <w:numId w:val="89"/>
      </w:numPr>
    </w:pPr>
  </w:style>
  <w:style w:type="numbering" w:customStyle="1" w:styleId="Zaimportowanystyl11">
    <w:name w:val="Zaimportowany styl 11"/>
    <w:rsid w:val="008061FF"/>
    <w:pPr>
      <w:numPr>
        <w:numId w:val="90"/>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paragraph" w:customStyle="1" w:styleId="Normalny1">
    <w:name w:val="Normalny1"/>
    <w:rsid w:val="00494679"/>
    <w:pPr>
      <w:spacing w:after="160" w:line="259" w:lineRule="auto"/>
    </w:pPr>
    <w:rPr>
      <w:rFonts w:ascii="Calibri" w:eastAsia="Calibri" w:hAnsi="Calibri" w:cs="Calibri"/>
      <w:lang w:eastAsia="pl-PL"/>
    </w:rPr>
  </w:style>
  <w:style w:type="table" w:customStyle="1" w:styleId="TableGrid">
    <w:name w:val="TableGrid"/>
    <w:rsid w:val="00BF329D"/>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3740208">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9350456">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4983981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46700463">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0824839">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977563-BC37-466F-9B26-13F7DC2F8AAC}">
  <ds:schemaRefs>
    <ds:schemaRef ds:uri="http://schemas.openxmlformats.org/officeDocument/2006/bibliography"/>
  </ds:schemaRefs>
</ds:datastoreItem>
</file>

<file path=customXml/itemProps5.xml><?xml version="1.0" encoding="utf-8"?>
<ds:datastoreItem xmlns:ds="http://schemas.openxmlformats.org/officeDocument/2006/customXml" ds:itemID="{A38A6467-056F-4F38-9C5E-9D6B4883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3780</Words>
  <Characters>22683</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3</cp:revision>
  <cp:lastPrinted>2022-05-31T09:47:00Z</cp:lastPrinted>
  <dcterms:created xsi:type="dcterms:W3CDTF">2022-05-31T10:14:00Z</dcterms:created>
  <dcterms:modified xsi:type="dcterms:W3CDTF">2022-05-31T10:15:00Z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